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center"/>
        <w:rPr>
          <w:rFonts w:ascii="Arial" w:hAnsi="Arial" w:cs="Arial"/>
          <w:b/>
          <w:b/>
          <w:sz w:val="24"/>
        </w:rPr>
      </w:pPr>
      <w:r>
        <w:rPr>
          <w:rFonts w:cs="Arial" w:ascii="Arial" w:hAnsi="Arial"/>
          <w:b/>
          <w:sz w:val="24"/>
        </w:rPr>
        <w:t>ANEXO 1 - Edital 017/2021 PRPPG-UNESPAR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24"/>
        </w:rPr>
        <w:t>FICHA DE INSCRIÇÃO / TABELA DE PONTUAÇÃO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mallCaps/>
          <w:sz w:val="24"/>
        </w:rPr>
      </w:pPr>
      <w:r>
        <w:rPr>
          <w:rFonts w:cs="Arial" w:ascii="Arial" w:hAnsi="Arial"/>
          <w:b/>
          <w:smallCaps/>
          <w:sz w:val="24"/>
        </w:rPr>
      </w:r>
    </w:p>
    <w:tbl>
      <w:tblPr>
        <w:tblW w:w="9654" w:type="dxa"/>
        <w:jc w:val="left"/>
        <w:tblInd w:w="6" w:type="dxa"/>
        <w:tblLayout w:type="fixed"/>
        <w:tblCellMar>
          <w:top w:w="55" w:type="dxa"/>
          <w:left w:w="70" w:type="dxa"/>
          <w:bottom w:w="55" w:type="dxa"/>
          <w:right w:w="70" w:type="dxa"/>
        </w:tblCellMar>
        <w:tblLook w:firstRow="0" w:noVBand="0" w:lastRow="0" w:firstColumn="0" w:lastColumn="0" w:noHBand="0" w:val="0000"/>
      </w:tblPr>
      <w:tblGrid>
        <w:gridCol w:w="9654"/>
      </w:tblGrid>
      <w:tr>
        <w:trPr>
          <w:trHeight w:val="397" w:hRule="atLeast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>Nome Completo:</w:t>
            </w:r>
          </w:p>
        </w:tc>
      </w:tr>
      <w:tr>
        <w:trPr>
          <w:trHeight w:val="397" w:hRule="atLeast"/>
        </w:trPr>
        <w:tc>
          <w:tcPr>
            <w:tcW w:w="96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Nome do PPG em que está matriculado:</w:t>
            </w:r>
          </w:p>
        </w:tc>
      </w:tr>
      <w:tr>
        <w:trPr>
          <w:trHeight w:val="397" w:hRule="atLeast"/>
        </w:trPr>
        <w:tc>
          <w:tcPr>
            <w:tcW w:w="96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de telefone:</w:t>
            </w:r>
          </w:p>
        </w:tc>
      </w:tr>
      <w:tr>
        <w:trPr>
          <w:trHeight w:val="397" w:hRule="atLeast"/>
        </w:trPr>
        <w:tc>
          <w:tcPr>
            <w:tcW w:w="96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Endereço de e-mail:</w:t>
            </w:r>
          </w:p>
        </w:tc>
      </w:tr>
      <w:tr>
        <w:trPr>
          <w:trHeight w:val="397" w:hRule="atLeast"/>
        </w:trPr>
        <w:tc>
          <w:tcPr>
            <w:tcW w:w="96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de RG:</w:t>
            </w:r>
          </w:p>
        </w:tc>
      </w:tr>
      <w:tr>
        <w:trPr>
          <w:trHeight w:val="397" w:hRule="atLeast"/>
        </w:trPr>
        <w:tc>
          <w:tcPr>
            <w:tcW w:w="9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Número de CPF:</w:t>
            </w:r>
          </w:p>
        </w:tc>
      </w:tr>
    </w:tbl>
    <w:p>
      <w:pPr>
        <w:pStyle w:val="Normal"/>
        <w:jc w:val="both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Pontuação referente aos anos de 2018, 2019, 2020 e 2021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694" w:type="dxa"/>
        <w:jc w:val="left"/>
        <w:tblInd w:w="-2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70"/>
        <w:gridCol w:w="6807"/>
        <w:gridCol w:w="1127"/>
        <w:gridCol w:w="1189"/>
      </w:tblGrid>
      <w:tr>
        <w:trPr>
          <w:trHeight w:val="447" w:hRule="atLeast"/>
        </w:trPr>
        <w:tc>
          <w:tcPr>
            <w:tcW w:w="570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Item</w:t>
            </w:r>
          </w:p>
        </w:tc>
        <w:tc>
          <w:tcPr>
            <w:tcW w:w="6807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Tipo de produção</w:t>
            </w:r>
          </w:p>
        </w:tc>
        <w:tc>
          <w:tcPr>
            <w:tcW w:w="1127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Pontos</w:t>
            </w:r>
          </w:p>
        </w:tc>
        <w:tc>
          <w:tcPr>
            <w:tcW w:w="1189" w:type="dxa"/>
            <w:tcBorders>
              <w:top w:val="single" w:sz="12" w:space="0" w:color="000000"/>
              <w:left w:val="single" w:sz="12" w:space="0" w:color="000000"/>
              <w:bottom w:val="thinThickMediumGap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Sub-Total</w:t>
            </w:r>
          </w:p>
        </w:tc>
      </w:tr>
      <w:tr>
        <w:trPr/>
        <w:tc>
          <w:tcPr>
            <w:tcW w:w="570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</w:t>
            </w:r>
          </w:p>
        </w:tc>
        <w:tc>
          <w:tcPr>
            <w:tcW w:w="6807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Artigo em periódico com classificação Qualis A1</w:t>
            </w:r>
          </w:p>
        </w:tc>
        <w:tc>
          <w:tcPr>
            <w:tcW w:w="1127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80</w:t>
            </w:r>
          </w:p>
        </w:tc>
        <w:tc>
          <w:tcPr>
            <w:tcW w:w="1189" w:type="dxa"/>
            <w:tcBorders>
              <w:top w:val="thinThickMedium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2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Artigo em periódico com classificação Qualis A2</w:t>
            </w:r>
            <w:r>
              <w:rPr>
                <w:rFonts w:cs="Arial" w:ascii="Arial" w:hAnsi="Arial"/>
                <w:sz w:val="16"/>
                <w:szCs w:val="16"/>
              </w:rPr>
              <w:t xml:space="preserve">  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60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Artigo em periódico com classificação Qualis B1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50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4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Artigo em periódico com classificação Qualis B2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5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Artigo em periódico com classificação Qualis B3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30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6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/>
            </w:pPr>
            <w:r>
              <w:rPr>
                <w:rFonts w:cs="Arial" w:ascii="Arial" w:hAnsi="Arial"/>
                <w:sz w:val="18"/>
                <w:szCs w:val="18"/>
              </w:rPr>
              <w:t>Artigo em periódico com classificação Qualis B4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7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Livro resultante de pesquisa, publicado por editora acadêmica com comissão editorial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100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8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Capítulo resultante de pesquisa, incluído em livro organizado por pesquisador e publicado por editora acadêmica com comissão editorial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40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9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Trabalho completo publicado em anais de congresso científico nacional ou internacional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20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10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Apresentação de trabalho em congresso científico nacional ou internacional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11</w:t>
            </w:r>
          </w:p>
        </w:tc>
        <w:tc>
          <w:tcPr>
            <w:tcW w:w="680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Resumo de trabalho publicado em anais de congresso científico nacional ou internacional (até o máximo de 05)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10</w:t>
            </w:r>
          </w:p>
        </w:tc>
        <w:tc>
          <w:tcPr>
            <w:tcW w:w="1189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12</w:t>
            </w:r>
          </w:p>
        </w:tc>
        <w:tc>
          <w:tcPr>
            <w:tcW w:w="680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Bolsista PIC (FA) ou PIBIC (CNPq) – pontuar por ano</w:t>
            </w:r>
          </w:p>
        </w:tc>
        <w:tc>
          <w:tcPr>
            <w:tcW w:w="112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 w:val="18"/>
                <w:szCs w:val="18"/>
              </w:rPr>
              <w:t xml:space="preserve">___ x 10 </w:t>
            </w:r>
          </w:p>
        </w:tc>
        <w:tc>
          <w:tcPr>
            <w:tcW w:w="118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13</w:t>
            </w:r>
          </w:p>
        </w:tc>
        <w:tc>
          <w:tcPr>
            <w:tcW w:w="680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PIC Voluntário – pontuar por ano</w:t>
            </w:r>
          </w:p>
        </w:tc>
        <w:tc>
          <w:tcPr>
            <w:tcW w:w="112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5</w:t>
            </w:r>
          </w:p>
        </w:tc>
        <w:tc>
          <w:tcPr>
            <w:tcW w:w="118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570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14</w:t>
            </w:r>
          </w:p>
        </w:tc>
        <w:tc>
          <w:tcPr>
            <w:tcW w:w="680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57" w:after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Monitoria em disciplina de graduação – pontuar por ano</w:t>
            </w:r>
          </w:p>
        </w:tc>
        <w:tc>
          <w:tcPr>
            <w:tcW w:w="1127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___ x 4</w:t>
            </w:r>
          </w:p>
        </w:tc>
        <w:tc>
          <w:tcPr>
            <w:tcW w:w="1189" w:type="dxa"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8504" w:type="dxa"/>
            <w:gridSpan w:val="3"/>
            <w:tcBorders>
              <w:top w:val="thickThinMedium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before="113" w:after="113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 xml:space="preserve">Total de Pontos  </w:t>
            </w:r>
          </w:p>
        </w:tc>
        <w:tc>
          <w:tcPr>
            <w:tcW w:w="1189" w:type="dxa"/>
            <w:tcBorders>
              <w:top w:val="thickThinMediumGap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Arial" w:hAnsi="Arial" w:cs="Arial"/>
          <w:i/>
          <w:i/>
          <w:sz w:val="18"/>
          <w:szCs w:val="18"/>
        </w:rPr>
      </w:pPr>
      <w:r>
        <w:rPr>
          <w:rFonts w:cs="Arial" w:ascii="Arial" w:hAnsi="Arial"/>
          <w:i/>
          <w:sz w:val="18"/>
          <w:szCs w:val="18"/>
        </w:rPr>
      </w:r>
    </w:p>
    <w:p>
      <w:pPr>
        <w:pStyle w:val="Normal"/>
        <w:tabs>
          <w:tab w:val="clear" w:pos="708"/>
          <w:tab w:val="left" w:pos="720" w:leader="none"/>
        </w:tabs>
        <w:ind w:left="720" w:hanging="0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18"/>
          <w:szCs w:val="18"/>
        </w:rPr>
      </w:pPr>
      <w:r>
        <w:rPr>
          <w:rFonts w:cs="Arial" w:ascii="Arial" w:hAnsi="Arial"/>
          <w:b/>
          <w:i/>
          <w:sz w:val="18"/>
          <w:szCs w:val="18"/>
        </w:rPr>
      </w:r>
    </w:p>
    <w:p>
      <w:pPr>
        <w:pStyle w:val="Normal"/>
        <w:jc w:val="right"/>
        <w:rPr>
          <w:rFonts w:ascii="Arial" w:hAnsi="Arial" w:cs="Arial"/>
        </w:rPr>
      </w:pPr>
      <w:r>
        <w:rPr>
          <w:rFonts w:cs="Arial" w:ascii="Arial" w:hAnsi="Arial"/>
          <w:sz w:val="24"/>
          <w:szCs w:val="24"/>
        </w:rPr>
        <w:t>Cidade, ____ de ______ de 202</w:t>
      </w:r>
      <w:r>
        <w:rPr>
          <w:rFonts w:eastAsia="Times New Roman" w:cs="Arial" w:ascii="Arial" w:hAnsi="Arial"/>
          <w:sz w:val="24"/>
          <w:szCs w:val="24"/>
          <w:lang w:eastAsia="pt-BR" w:bidi="ar-SA"/>
        </w:rPr>
        <w:t>1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 w:cs="Arial"/>
          <w:b/>
          <w:b/>
          <w:sz w:val="24"/>
          <w:szCs w:val="18"/>
        </w:rPr>
      </w:pPr>
      <w:r>
        <w:rPr>
          <w:rFonts w:cs="Arial" w:ascii="Arial" w:hAnsi="Arial"/>
          <w:b/>
          <w:sz w:val="24"/>
          <w:szCs w:val="18"/>
        </w:rPr>
      </w:r>
    </w:p>
    <w:p>
      <w:pPr>
        <w:pStyle w:val="Normal"/>
        <w:rPr>
          <w:rFonts w:ascii="Arial" w:hAnsi="Arial" w:cs="Arial"/>
          <w:sz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510" w:top="1843" w:footer="737" w:bottom="79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sz w:val="18"/>
        <w:szCs w:val="18"/>
      </w:rPr>
    </w:pPr>
    <w:r>
      <w:rPr>
        <w:rFonts w:cs="Arial" w:ascii="Arial" w:hAnsi="Arial"/>
        <w:sz w:val="18"/>
        <w:szCs w:val="18"/>
      </w:rPr>
      <w:t>Anexo 1 – Edital 017/2021 PRPPG-UNESPAR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rFonts w:ascii="Arial" w:hAnsi="Arial" w:cs="Arial"/>
      </w:rPr>
    </w:pPr>
    <w:r>
      <w:rPr/>
      <w:drawing>
        <wp:inline distT="0" distB="0" distL="0" distR="0">
          <wp:extent cx="1581150" cy="655320"/>
          <wp:effectExtent l="0" t="0" r="0" b="0"/>
          <wp:docPr id="1" name="Imagem 6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Arial" w:hAnsi="Arial"/>
      </w:rPr>
      <w:t xml:space="preserve">                                                                                                    </w:t>
    </w:r>
    <w:r>
      <w:rPr/>
      <w:drawing>
        <wp:inline distT="0" distB="0" distL="0" distR="0">
          <wp:extent cx="1000125" cy="1000125"/>
          <wp:effectExtent l="0" t="0" r="0" b="0"/>
          <wp:docPr id="2" name="Imagem 6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6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  <w:p>
    <w:pPr>
      <w:pStyle w:val="Normal"/>
      <w:tabs>
        <w:tab w:val="clear" w:pos="708"/>
        <w:tab w:val="left" w:pos="180" w:leader="none"/>
      </w:tabs>
      <w:rPr>
        <w:rFonts w:ascii="Arial" w:hAnsi="Arial" w:cs="Arial"/>
        <w:b/>
        <w:b/>
        <w:sz w:val="24"/>
        <w:szCs w:val="24"/>
      </w:rPr>
    </w:pPr>
    <w:r>
      <w:rPr>
        <w:rFonts w:cs="Arial" w:ascii="Arial" w:hAnsi="Arial"/>
        <w:b/>
        <w:sz w:val="24"/>
        <w:szCs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tu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numPr>
        <w:ilvl w:val="3"/>
        <w:numId w:val="1"/>
      </w:numPr>
      <w:tabs>
        <w:tab w:val="clear" w:pos="708"/>
        <w:tab w:val="left" w:pos="-618" w:leader="none"/>
        <w:tab w:val="left" w:pos="102" w:leader="none"/>
        <w:tab w:val="left" w:pos="822" w:leader="none"/>
        <w:tab w:val="left" w:pos="1542" w:leader="none"/>
        <w:tab w:val="left" w:pos="2262" w:leader="none"/>
        <w:tab w:val="left" w:pos="2982" w:leader="none"/>
        <w:tab w:val="left" w:pos="3702" w:leader="none"/>
        <w:tab w:val="left" w:pos="4422" w:leader="none"/>
        <w:tab w:val="left" w:pos="5142" w:leader="none"/>
        <w:tab w:val="left" w:pos="5862" w:leader="none"/>
        <w:tab w:val="left" w:pos="6582" w:leader="none"/>
        <w:tab w:val="left" w:pos="7302" w:leader="none"/>
        <w:tab w:val="left" w:pos="8022" w:leader="none"/>
        <w:tab w:val="left" w:pos="8742" w:leader="none"/>
      </w:tabs>
      <w:ind w:firstLine="425"/>
      <w:outlineLvl w:val="3"/>
    </w:pPr>
    <w:rPr>
      <w:i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numPr>
        <w:ilvl w:val="5"/>
        <w:numId w:val="1"/>
      </w:numPr>
      <w:tabs>
        <w:tab w:val="clear" w:pos="708"/>
        <w:tab w:val="left" w:pos="-618" w:leader="none"/>
        <w:tab w:val="left" w:pos="102" w:leader="none"/>
        <w:tab w:val="left" w:pos="822" w:leader="none"/>
        <w:tab w:val="left" w:pos="1542" w:leader="none"/>
        <w:tab w:val="left" w:pos="2262" w:leader="none"/>
        <w:tab w:val="left" w:pos="2982" w:leader="none"/>
        <w:tab w:val="left" w:pos="3702" w:leader="none"/>
        <w:tab w:val="left" w:pos="4422" w:leader="none"/>
        <w:tab w:val="left" w:pos="5142" w:leader="none"/>
        <w:tab w:val="left" w:pos="5862" w:leader="none"/>
        <w:tab w:val="left" w:pos="6582" w:leader="none"/>
        <w:tab w:val="left" w:pos="7302" w:leader="none"/>
        <w:tab w:val="left" w:pos="8022" w:leader="none"/>
        <w:tab w:val="left" w:pos="8742" w:leader="none"/>
      </w:tabs>
      <w:ind w:firstLine="425"/>
      <w:jc w:val="both"/>
      <w:outlineLvl w:val="5"/>
    </w:pPr>
    <w:rPr>
      <w:b/>
      <w:i/>
      <w:sz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Ttulo5Char" w:customStyle="1">
    <w:name w:val="Título 5 Char"/>
    <w:qFormat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LinkdaInternet" w:customStyle="1">
    <w:name w:val="Link da Internet"/>
    <w:rPr>
      <w:color w:val="0000FF"/>
      <w:u w:val="single"/>
    </w:rPr>
  </w:style>
  <w:style w:type="character" w:styleId="CabealhoChar" w:customStyle="1">
    <w:name w:val="Cabeçalho Char"/>
    <w:qFormat/>
    <w:rPr/>
  </w:style>
  <w:style w:type="character" w:styleId="RodapChar" w:customStyle="1">
    <w:name w:val="Rodapé Char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jc w:val="both"/>
    </w:pPr>
    <w:rPr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uiPriority w:val="10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aption">
    <w:name w:val="caption"/>
    <w:basedOn w:val="Normal"/>
    <w:next w:val="Normal"/>
    <w:qFormat/>
    <w:pPr/>
    <w:rPr>
      <w:rFonts w:ascii="Arial" w:hAnsi="Arial" w:cs="Arial"/>
      <w:b/>
      <w:sz w:val="24"/>
    </w:rPr>
  </w:style>
  <w:style w:type="paragraph" w:styleId="BodyText2">
    <w:name w:val="Body Text 2"/>
    <w:basedOn w:val="Normal"/>
    <w:qFormat/>
    <w:pPr>
      <w:spacing w:lineRule="auto" w:line="360"/>
      <w:ind w:right="-376" w:hanging="0"/>
      <w:jc w:val="both"/>
    </w:pPr>
    <w:rPr>
      <w:rFonts w:ascii="Arial" w:hAnsi="Arial" w:cs="Arial"/>
      <w:sz w:val="24"/>
    </w:rPr>
  </w:style>
  <w:style w:type="paragraph" w:styleId="CabealhoeRodap" w:customStyle="1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LibreOffice/7.0.5.2$Windows_X86_64 LibreOffice_project/64390860c6cd0aca4beafafcfd84613dd9dfb63a</Application>
  <AppVersion>15.0000</AppVersion>
  <Pages>1</Pages>
  <Words>250</Words>
  <Characters>1208</Characters>
  <CharactersWithSpaces>1509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2021-08-18T18:27:00Z</dcterms:created>
  <dc:creator>UFMS</dc:creator>
  <dc:description/>
  <dc:language>pt-BR</dc:language>
  <cp:lastModifiedBy>André Egg </cp:lastModifiedBy>
  <cp:lastPrinted>2007-09-06T17:31:00Z</cp:lastPrinted>
  <dcterms:modified xsi:type="dcterms:W3CDTF">2021-08-18T16:51:23Z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32E80D417A11455587632AD26EA5F3AF</vt:lpwstr>
  </property>
  <property fmtid="{D5CDD505-2E9C-101B-9397-08002B2CF9AE}" pid="3" name="KSOProductBuildVer">
    <vt:lpwstr>1046-11.2.0.10258</vt:lpwstr>
  </property>
</Properties>
</file>