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CB7" w:rsidRDefault="008E2F3A">
      <w:pPr>
        <w:spacing w:after="0" w:line="240" w:lineRule="auto"/>
        <w:ind w:left="284"/>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hidden="0" allowOverlap="1">
            <wp:simplePos x="0" y="0"/>
            <wp:positionH relativeFrom="column">
              <wp:posOffset>3992371</wp:posOffset>
            </wp:positionH>
            <wp:positionV relativeFrom="paragraph">
              <wp:posOffset>0</wp:posOffset>
            </wp:positionV>
            <wp:extent cx="1767078" cy="989330"/>
            <wp:effectExtent l="0" t="0" r="0" b="0"/>
            <wp:wrapSquare wrapText="bothSides" distT="0" distB="0" distL="114300" distR="11430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1767078" cy="9893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191770</wp:posOffset>
            </wp:positionH>
            <wp:positionV relativeFrom="paragraph">
              <wp:posOffset>0</wp:posOffset>
            </wp:positionV>
            <wp:extent cx="1701800" cy="1024890"/>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01800" cy="102489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2355850</wp:posOffset>
            </wp:positionH>
            <wp:positionV relativeFrom="paragraph">
              <wp:posOffset>1270</wp:posOffset>
            </wp:positionV>
            <wp:extent cx="1047750" cy="1047750"/>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47750" cy="1047750"/>
                    </a:xfrm>
                    <a:prstGeom prst="rect">
                      <a:avLst/>
                    </a:prstGeom>
                    <a:ln/>
                  </pic:spPr>
                </pic:pic>
              </a:graphicData>
            </a:graphic>
          </wp:anchor>
        </w:drawing>
      </w:r>
    </w:p>
    <w:p w:rsidR="00C56CB7" w:rsidRDefault="00C56CB7">
      <w:pPr>
        <w:spacing w:after="0" w:line="240" w:lineRule="auto"/>
        <w:ind w:left="284"/>
        <w:rPr>
          <w:rFonts w:ascii="Times New Roman" w:eastAsia="Times New Roman" w:hAnsi="Times New Roman" w:cs="Times New Roman"/>
          <w:b/>
          <w:sz w:val="24"/>
          <w:szCs w:val="24"/>
        </w:rPr>
      </w:pPr>
    </w:p>
    <w:p w:rsidR="00C56CB7" w:rsidRDefault="00C56CB7">
      <w:pPr>
        <w:spacing w:after="0" w:line="240" w:lineRule="auto"/>
        <w:ind w:left="284"/>
        <w:rPr>
          <w:rFonts w:ascii="Times New Roman" w:eastAsia="Times New Roman" w:hAnsi="Times New Roman" w:cs="Times New Roman"/>
          <w:b/>
          <w:sz w:val="24"/>
          <w:szCs w:val="24"/>
        </w:rPr>
      </w:pPr>
    </w:p>
    <w:p w:rsidR="00C56CB7" w:rsidRDefault="00C56CB7">
      <w:pPr>
        <w:spacing w:after="0" w:line="240" w:lineRule="auto"/>
        <w:ind w:left="284"/>
        <w:rPr>
          <w:rFonts w:ascii="Times New Roman" w:eastAsia="Times New Roman" w:hAnsi="Times New Roman" w:cs="Times New Roman"/>
          <w:b/>
          <w:sz w:val="24"/>
          <w:szCs w:val="24"/>
        </w:rPr>
      </w:pPr>
    </w:p>
    <w:p w:rsidR="00C56CB7" w:rsidRDefault="00C56CB7">
      <w:pPr>
        <w:spacing w:after="0" w:line="240" w:lineRule="auto"/>
        <w:ind w:left="284"/>
        <w:rPr>
          <w:rFonts w:ascii="Times New Roman" w:eastAsia="Times New Roman" w:hAnsi="Times New Roman" w:cs="Times New Roman"/>
          <w:b/>
          <w:sz w:val="24"/>
          <w:szCs w:val="24"/>
        </w:rPr>
      </w:pPr>
    </w:p>
    <w:p w:rsidR="00C56CB7" w:rsidRDefault="00C56CB7">
      <w:pPr>
        <w:spacing w:after="0" w:line="240" w:lineRule="auto"/>
        <w:ind w:left="284"/>
        <w:rPr>
          <w:rFonts w:ascii="Times New Roman" w:eastAsia="Times New Roman" w:hAnsi="Times New Roman" w:cs="Times New Roman"/>
          <w:b/>
          <w:sz w:val="24"/>
          <w:szCs w:val="24"/>
        </w:rPr>
      </w:pPr>
    </w:p>
    <w:p w:rsidR="00C56CB7" w:rsidRDefault="00C56CB7">
      <w:pPr>
        <w:spacing w:after="0" w:line="240" w:lineRule="auto"/>
        <w:ind w:left="284"/>
        <w:rPr>
          <w:rFonts w:ascii="Times New Roman" w:eastAsia="Times New Roman" w:hAnsi="Times New Roman" w:cs="Times New Roman"/>
          <w:b/>
          <w:sz w:val="24"/>
          <w:szCs w:val="24"/>
        </w:rPr>
      </w:pPr>
    </w:p>
    <w:p w:rsidR="00C56CB7" w:rsidRDefault="008E2F3A">
      <w:pPr>
        <w:spacing w:after="0" w:line="240" w:lineRule="auto"/>
        <w:ind w:left="284"/>
        <w:rPr>
          <w:rFonts w:ascii="Times New Roman" w:eastAsia="Times New Roman" w:hAnsi="Times New Roman" w:cs="Times New Roman"/>
          <w:b/>
        </w:rPr>
      </w:pPr>
      <w:r>
        <w:rPr>
          <w:rFonts w:ascii="Times New Roman" w:eastAsia="Times New Roman" w:hAnsi="Times New Roman" w:cs="Times New Roman"/>
          <w:b/>
        </w:rPr>
        <w:t xml:space="preserve">Pop </w:t>
      </w:r>
      <w:proofErr w:type="spellStart"/>
      <w:r>
        <w:rPr>
          <w:rFonts w:ascii="Times New Roman" w:eastAsia="Times New Roman" w:hAnsi="Times New Roman" w:cs="Times New Roman"/>
          <w:b/>
        </w:rPr>
        <w:t>Up</w:t>
      </w:r>
      <w:proofErr w:type="spellEnd"/>
      <w:r>
        <w:rPr>
          <w:rFonts w:ascii="Times New Roman" w:eastAsia="Times New Roman" w:hAnsi="Times New Roman" w:cs="Times New Roman"/>
          <w:b/>
        </w:rPr>
        <w:t xml:space="preserve"> Museus Brasil</w:t>
      </w:r>
    </w:p>
    <w:p w:rsidR="00C56CB7" w:rsidRDefault="00C56CB7">
      <w:pPr>
        <w:spacing w:after="0" w:line="240" w:lineRule="auto"/>
        <w:ind w:left="284"/>
        <w:rPr>
          <w:rFonts w:ascii="Times New Roman" w:eastAsia="Times New Roman" w:hAnsi="Times New Roman" w:cs="Times New Roman"/>
          <w:b/>
        </w:rPr>
      </w:pPr>
    </w:p>
    <w:p w:rsidR="00C56CB7" w:rsidRDefault="008E2F3A">
      <w:pPr>
        <w:spacing w:after="0" w:line="240" w:lineRule="auto"/>
        <w:ind w:left="284"/>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O Programa de Extensão </w:t>
      </w:r>
      <w:r>
        <w:rPr>
          <w:rFonts w:ascii="Times New Roman" w:eastAsia="Times New Roman" w:hAnsi="Times New Roman" w:cs="Times New Roman"/>
          <w:b/>
          <w:i/>
        </w:rPr>
        <w:t>Histórias, Patrimônios, Artes e Público</w:t>
      </w:r>
      <w:r>
        <w:rPr>
          <w:rFonts w:ascii="Times New Roman" w:eastAsia="Times New Roman" w:hAnsi="Times New Roman" w:cs="Times New Roman"/>
        </w:rPr>
        <w:t xml:space="preserve">s, da Universidade Estadual do Paraná, UNESPAR, torna pública as inscrições de trabalhos para o evento on-line </w:t>
      </w:r>
      <w:r>
        <w:rPr>
          <w:rFonts w:ascii="Times New Roman" w:eastAsia="Times New Roman" w:hAnsi="Times New Roman" w:cs="Times New Roman"/>
          <w:b/>
          <w:i/>
        </w:rPr>
        <w:t xml:space="preserve">Pop </w:t>
      </w:r>
      <w:proofErr w:type="spellStart"/>
      <w:r>
        <w:rPr>
          <w:rFonts w:ascii="Times New Roman" w:eastAsia="Times New Roman" w:hAnsi="Times New Roman" w:cs="Times New Roman"/>
          <w:b/>
          <w:i/>
        </w:rPr>
        <w:t>Up</w:t>
      </w:r>
      <w:proofErr w:type="spellEnd"/>
      <w:r>
        <w:rPr>
          <w:rFonts w:ascii="Times New Roman" w:eastAsia="Times New Roman" w:hAnsi="Times New Roman" w:cs="Times New Roman"/>
          <w:b/>
          <w:i/>
        </w:rPr>
        <w:t xml:space="preserve"> Museus Brasil</w:t>
      </w:r>
      <w:r>
        <w:rPr>
          <w:rFonts w:ascii="Times New Roman" w:eastAsia="Times New Roman" w:hAnsi="Times New Roman" w:cs="Times New Roman"/>
          <w:b/>
        </w:rPr>
        <w:t xml:space="preserve">. </w:t>
      </w:r>
      <w:r>
        <w:rPr>
          <w:rFonts w:ascii="Times New Roman" w:eastAsia="Times New Roman" w:hAnsi="Times New Roman" w:cs="Times New Roman"/>
        </w:rPr>
        <w:t>Vinculado à 15ª Primavera dos Museus</w:t>
      </w:r>
      <w:proofErr w:type="gramStart"/>
      <w:r>
        <w:rPr>
          <w:rFonts w:ascii="Times New Roman" w:eastAsia="Times New Roman" w:hAnsi="Times New Roman" w:cs="Times New Roman"/>
        </w:rPr>
        <w:t xml:space="preserve"> </w:t>
      </w:r>
      <w:r>
        <w:rPr>
          <w:rFonts w:ascii="Times New Roman" w:eastAsia="Times New Roman" w:hAnsi="Times New Roman" w:cs="Times New Roman"/>
          <w:b/>
        </w:rPr>
        <w:t xml:space="preserve"> </w:t>
      </w:r>
      <w:proofErr w:type="gramEnd"/>
      <w:r>
        <w:rPr>
          <w:rFonts w:ascii="Times New Roman" w:eastAsia="Times New Roman" w:hAnsi="Times New Roman" w:cs="Times New Roman"/>
        </w:rPr>
        <w:t>este  evento  tem como</w:t>
      </w:r>
      <w:r>
        <w:rPr>
          <w:rFonts w:ascii="Times New Roman" w:eastAsia="Times New Roman" w:hAnsi="Times New Roman" w:cs="Times New Roman"/>
          <w:b/>
        </w:rPr>
        <w:t xml:space="preserve"> </w:t>
      </w:r>
      <w:r>
        <w:rPr>
          <w:rFonts w:ascii="Times New Roman" w:eastAsia="Times New Roman" w:hAnsi="Times New Roman" w:cs="Times New Roman"/>
        </w:rPr>
        <w:t xml:space="preserve"> objetivo estimular o público a refletir as perdas sofridas durante  a pandemia, o sentido da existência, a negação da ciência e a imaginar um futuro melhor, projetando recomeços através da criatividade e da </w:t>
      </w:r>
      <w:proofErr w:type="gramStart"/>
      <w:r>
        <w:rPr>
          <w:rFonts w:ascii="Times New Roman" w:eastAsia="Times New Roman" w:hAnsi="Times New Roman" w:cs="Times New Roman"/>
        </w:rPr>
        <w:t>expressão</w:t>
      </w:r>
      <w:proofErr w:type="gramEnd"/>
      <w:r>
        <w:rPr>
          <w:rFonts w:ascii="Times New Roman" w:eastAsia="Times New Roman" w:hAnsi="Times New Roman" w:cs="Times New Roman"/>
        </w:rPr>
        <w:t xml:space="preserve"> artística em espaços públicos. </w:t>
      </w:r>
    </w:p>
    <w:p w:rsidR="00C56CB7" w:rsidRDefault="00C56CB7">
      <w:pPr>
        <w:spacing w:after="0" w:line="240" w:lineRule="auto"/>
        <w:ind w:left="284"/>
        <w:jc w:val="both"/>
        <w:rPr>
          <w:rFonts w:ascii="Times New Roman" w:eastAsia="Times New Roman" w:hAnsi="Times New Roman" w:cs="Times New Roman"/>
        </w:rPr>
      </w:pPr>
    </w:p>
    <w:p w:rsidR="00C56CB7" w:rsidRDefault="008E2F3A">
      <w:pPr>
        <w:spacing w:after="0" w:line="240" w:lineRule="auto"/>
        <w:ind w:left="284"/>
        <w:jc w:val="both"/>
        <w:rPr>
          <w:rFonts w:ascii="Times New Roman" w:eastAsia="Times New Roman" w:hAnsi="Times New Roman" w:cs="Times New Roman"/>
          <w:b/>
        </w:rPr>
      </w:pPr>
      <w:r>
        <w:rPr>
          <w:rFonts w:ascii="Times New Roman" w:eastAsia="Times New Roman" w:hAnsi="Times New Roman" w:cs="Times New Roman"/>
          <w:b/>
        </w:rPr>
        <w:t>Regulamento</w:t>
      </w:r>
    </w:p>
    <w:p w:rsidR="00C56CB7" w:rsidRDefault="00C56CB7">
      <w:pPr>
        <w:spacing w:after="0" w:line="240" w:lineRule="auto"/>
        <w:ind w:left="284"/>
        <w:jc w:val="both"/>
        <w:rPr>
          <w:rFonts w:ascii="Times New Roman" w:eastAsia="Times New Roman" w:hAnsi="Times New Roman" w:cs="Times New Roman"/>
          <w:b/>
        </w:rPr>
      </w:pPr>
    </w:p>
    <w:p w:rsidR="00C56CB7" w:rsidRDefault="008E2F3A">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Apresentação</w:t>
      </w:r>
      <w:r>
        <w:rPr>
          <w:rFonts w:ascii="Times New Roman" w:eastAsia="Times New Roman" w:hAnsi="Times New Roman" w:cs="Times New Roman"/>
          <w:color w:val="000000"/>
        </w:rPr>
        <w:t>.</w:t>
      </w:r>
    </w:p>
    <w:p w:rsidR="00C56CB7" w:rsidRDefault="008E2F3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efeito deste edital se considera produção artística e cultural, preferencialmente autoral, em vídeo finalizado, que não tenha sido exibido previamente e tenha sido produzido especificamente para essa chamada, desenvolvido para ser veiculado pelo Programa de Extensão </w:t>
      </w:r>
      <w:r>
        <w:rPr>
          <w:rFonts w:ascii="Times New Roman" w:eastAsia="Times New Roman" w:hAnsi="Times New Roman" w:cs="Times New Roman"/>
          <w:i/>
          <w:color w:val="000000"/>
        </w:rPr>
        <w:t>Histórias, Patrimônios, Artes e Públicos</w:t>
      </w:r>
      <w:r>
        <w:rPr>
          <w:rFonts w:ascii="Times New Roman" w:eastAsia="Times New Roman" w:hAnsi="Times New Roman" w:cs="Times New Roman"/>
          <w:color w:val="000000"/>
        </w:rPr>
        <w:t xml:space="preserve">, da Universidade Estadual do Paraná, UNESPAR nas plataformas digitais com destinação pública. Não há premiação. Os trabalhos classificados serão certificados.  </w:t>
      </w:r>
    </w:p>
    <w:p w:rsidR="00C56CB7" w:rsidRDefault="00C56CB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Temática</w:t>
      </w:r>
    </w:p>
    <w:p w:rsidR="00C56CB7" w:rsidRDefault="008E2F3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trabalhos a serem encaminhados para o evento </w:t>
      </w:r>
      <w:r>
        <w:rPr>
          <w:rFonts w:ascii="Times New Roman" w:eastAsia="Times New Roman" w:hAnsi="Times New Roman" w:cs="Times New Roman"/>
          <w:i/>
          <w:color w:val="000000"/>
        </w:rPr>
        <w:t xml:space="preserve">Pop </w:t>
      </w:r>
      <w:proofErr w:type="spellStart"/>
      <w:r>
        <w:rPr>
          <w:rFonts w:ascii="Times New Roman" w:eastAsia="Times New Roman" w:hAnsi="Times New Roman" w:cs="Times New Roman"/>
          <w:i/>
          <w:color w:val="000000"/>
        </w:rPr>
        <w:t>Up</w:t>
      </w:r>
      <w:proofErr w:type="spellEnd"/>
      <w:r>
        <w:rPr>
          <w:rFonts w:ascii="Times New Roman" w:eastAsia="Times New Roman" w:hAnsi="Times New Roman" w:cs="Times New Roman"/>
          <w:i/>
          <w:color w:val="000000"/>
        </w:rPr>
        <w:t xml:space="preserve"> Museus Brasil</w:t>
      </w:r>
      <w:r>
        <w:rPr>
          <w:rFonts w:ascii="Times New Roman" w:eastAsia="Times New Roman" w:hAnsi="Times New Roman" w:cs="Times New Roman"/>
          <w:color w:val="000000"/>
        </w:rPr>
        <w:t xml:space="preserve"> devem tratar do tema </w:t>
      </w:r>
      <w:r>
        <w:rPr>
          <w:rFonts w:ascii="Times New Roman" w:eastAsia="Times New Roman" w:hAnsi="Times New Roman" w:cs="Times New Roman"/>
          <w:b/>
          <w:color w:val="000000"/>
        </w:rPr>
        <w:t>Perdas e Recomeços ou ainda de temática de sua preferência (temática livre)</w:t>
      </w:r>
      <w:r>
        <w:rPr>
          <w:rFonts w:ascii="Times New Roman" w:eastAsia="Times New Roman" w:hAnsi="Times New Roman" w:cs="Times New Roman"/>
          <w:color w:val="000000"/>
        </w:rPr>
        <w:t>. A produção artística e cultural, em vídeo, é livre, mas obrigatoriamente deve ser de classificação livre e não deve conter elementos que remetam a racismo, preconceitos, suicídio, consumo de álcool, drogas, pornografia, conteúdo político partidário, apologia à violência, preconceito e/ou intolerância, infração aos direitos humanos e/ou que contenham qualquer tipo de</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elemento discriminatório a minorias ou a pessoas em situação de vulnerabilidade social ou econômica, seja por cor de pele, étnica, naturalidade, ascendência, idade, gênero, orientação sexual, religião, aparência física, deficiência, entre outras. </w:t>
      </w:r>
    </w:p>
    <w:p w:rsidR="00C56CB7" w:rsidRDefault="00C56CB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Público-alvo.</w:t>
      </w:r>
    </w:p>
    <w:p w:rsidR="00C56CB7" w:rsidRDefault="008E2F3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Público acadêmico e público em geral</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(acima de 18 anos).</w:t>
      </w:r>
    </w:p>
    <w:p w:rsidR="00C56CB7" w:rsidRDefault="00C56CB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Formato da proposta </w:t>
      </w:r>
    </w:p>
    <w:p w:rsidR="00C56CB7" w:rsidRDefault="008E2F3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material audiovisual deve ter entre </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e 3 minutos, com câmera digital, </w:t>
      </w:r>
      <w:proofErr w:type="spellStart"/>
      <w:r>
        <w:rPr>
          <w:rFonts w:ascii="Times New Roman" w:eastAsia="Times New Roman" w:hAnsi="Times New Roman" w:cs="Times New Roman"/>
          <w:color w:val="000000"/>
        </w:rPr>
        <w:t>tablet</w:t>
      </w:r>
      <w:proofErr w:type="spellEnd"/>
      <w:r>
        <w:rPr>
          <w:rFonts w:ascii="Times New Roman" w:eastAsia="Times New Roman" w:hAnsi="Times New Roman" w:cs="Times New Roman"/>
          <w:color w:val="000000"/>
        </w:rPr>
        <w:t xml:space="preserve"> ou celular, que contenha fotos, documentos, apresentações, produção artística, performance, encenação, animação, poesia, exibição, entre outros. A extensão do arquivo deverá ser em MP4, sentido horizontal e resolução entre 720p e 1080p, com boa qualidade de som. O vídeo deve ser de classificação indicativa livre e deve possibilitar a disponibilização nas plataformas de redes sociais (</w:t>
      </w:r>
      <w:proofErr w:type="spellStart"/>
      <w:r>
        <w:rPr>
          <w:rFonts w:ascii="Times New Roman" w:eastAsia="Times New Roman" w:hAnsi="Times New Roman" w:cs="Times New Roman"/>
          <w:color w:val="000000"/>
        </w:rPr>
        <w:t>Instagram</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facebook</w:t>
      </w:r>
      <w:proofErr w:type="spellEnd"/>
      <w:r>
        <w:rPr>
          <w:rFonts w:ascii="Times New Roman" w:eastAsia="Times New Roman" w:hAnsi="Times New Roman" w:cs="Times New Roman"/>
          <w:color w:val="000000"/>
        </w:rPr>
        <w:t>). Ver Guia Prático de Audiovisual em:</w:t>
      </w:r>
    </w:p>
    <w:p w:rsidR="00C56CB7" w:rsidRDefault="004F38BE">
      <w:pPr>
        <w:pBdr>
          <w:top w:val="nil"/>
          <w:left w:val="nil"/>
          <w:bottom w:val="nil"/>
          <w:right w:val="nil"/>
          <w:between w:val="nil"/>
        </w:pBdr>
        <w:spacing w:after="0" w:line="240" w:lineRule="auto"/>
        <w:ind w:left="720"/>
        <w:rPr>
          <w:rFonts w:ascii="Times New Roman" w:eastAsia="Times New Roman" w:hAnsi="Times New Roman" w:cs="Times New Roman"/>
          <w:color w:val="000000"/>
        </w:rPr>
      </w:pPr>
      <w:hyperlink r:id="rId10">
        <w:r w:rsidR="008E2F3A">
          <w:rPr>
            <w:rFonts w:ascii="Times New Roman" w:eastAsia="Times New Roman" w:hAnsi="Times New Roman" w:cs="Times New Roman"/>
            <w:color w:val="0563C1"/>
            <w:u w:val="single"/>
          </w:rPr>
          <w:t>https://www.gov.br/mj/pt-br/assuntos/seus-direitos/classificacao-1/guia-pratico/classind-guia-pratico-de-audiovisual-3o-ed.pdf/view</w:t>
        </w:r>
      </w:hyperlink>
      <w:proofErr w:type="gramStart"/>
      <w:r w:rsidR="008E2F3A">
        <w:rPr>
          <w:rFonts w:ascii="Times New Roman" w:eastAsia="Times New Roman" w:hAnsi="Times New Roman" w:cs="Times New Roman"/>
          <w:color w:val="000000"/>
        </w:rPr>
        <w:t xml:space="preserve">  </w:t>
      </w:r>
    </w:p>
    <w:p w:rsidR="00C56CB7" w:rsidRDefault="00C56CB7">
      <w:pPr>
        <w:spacing w:after="0" w:line="240" w:lineRule="auto"/>
        <w:jc w:val="both"/>
        <w:rPr>
          <w:rFonts w:ascii="Times New Roman" w:eastAsia="Times New Roman" w:hAnsi="Times New Roman" w:cs="Times New Roman"/>
          <w:color w:val="000000"/>
        </w:rPr>
      </w:pPr>
      <w:proofErr w:type="gramEnd"/>
    </w:p>
    <w:p w:rsidR="00C56CB7" w:rsidRDefault="008E2F3A">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b/>
          <w:color w:val="000000"/>
        </w:rPr>
        <w:t>Seleção</w:t>
      </w:r>
    </w:p>
    <w:p w:rsidR="00C56CB7" w:rsidRDefault="008E2F3A">
      <w:pPr>
        <w:numPr>
          <w:ilvl w:val="0"/>
          <w:numId w:val="3"/>
        </w:numPr>
        <w:pBdr>
          <w:top w:val="nil"/>
          <w:left w:val="nil"/>
          <w:bottom w:val="nil"/>
          <w:right w:val="nil"/>
          <w:between w:val="nil"/>
        </w:pBdr>
        <w:spacing w:after="0" w:line="240" w:lineRule="auto"/>
        <w:ind w:left="15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modalidades para este certame são </w:t>
      </w:r>
      <w:proofErr w:type="gramStart"/>
      <w:r>
        <w:rPr>
          <w:rFonts w:ascii="Times New Roman" w:eastAsia="Times New Roman" w:hAnsi="Times New Roman" w:cs="Times New Roman"/>
          <w:b/>
          <w:color w:val="000000"/>
        </w:rPr>
        <w:t xml:space="preserve">Acadêmica </w:t>
      </w:r>
      <w:r>
        <w:rPr>
          <w:rFonts w:ascii="Times New Roman" w:eastAsia="Times New Roman" w:hAnsi="Times New Roman" w:cs="Times New Roman"/>
          <w:color w:val="000000"/>
        </w:rPr>
        <w:t>e</w:t>
      </w:r>
      <w:r>
        <w:rPr>
          <w:rFonts w:ascii="Times New Roman" w:eastAsia="Times New Roman" w:hAnsi="Times New Roman" w:cs="Times New Roman"/>
          <w:b/>
          <w:color w:val="000000"/>
        </w:rPr>
        <w:t xml:space="preserve"> Livre</w:t>
      </w:r>
      <w:proofErr w:type="gramEnd"/>
      <w:r>
        <w:rPr>
          <w:rFonts w:ascii="Times New Roman" w:eastAsia="Times New Roman" w:hAnsi="Times New Roman" w:cs="Times New Roman"/>
          <w:color w:val="000000"/>
        </w:rPr>
        <w:t>.</w:t>
      </w:r>
    </w:p>
    <w:p w:rsidR="00C56CB7" w:rsidRDefault="008E2F3A">
      <w:pPr>
        <w:numPr>
          <w:ilvl w:val="0"/>
          <w:numId w:val="3"/>
        </w:numPr>
        <w:pBdr>
          <w:top w:val="nil"/>
          <w:left w:val="nil"/>
          <w:bottom w:val="nil"/>
          <w:right w:val="nil"/>
          <w:between w:val="nil"/>
        </w:pBdr>
        <w:spacing w:after="0" w:line="240" w:lineRule="auto"/>
        <w:ind w:left="15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seleção</w:t>
      </w:r>
      <w:proofErr w:type="gramEnd"/>
      <w:r>
        <w:rPr>
          <w:rFonts w:ascii="Times New Roman" w:eastAsia="Times New Roman" w:hAnsi="Times New Roman" w:cs="Times New Roman"/>
          <w:color w:val="000000"/>
        </w:rPr>
        <w:t xml:space="preserve"> dos trabalhos será realizada por comissão </w:t>
      </w:r>
      <w:proofErr w:type="spellStart"/>
      <w:r>
        <w:rPr>
          <w:rFonts w:ascii="Times New Roman" w:eastAsia="Times New Roman" w:hAnsi="Times New Roman" w:cs="Times New Roman"/>
          <w:color w:val="000000"/>
        </w:rPr>
        <w:t>constituida</w:t>
      </w:r>
      <w:proofErr w:type="spellEnd"/>
      <w:r>
        <w:rPr>
          <w:rFonts w:ascii="Times New Roman" w:eastAsia="Times New Roman" w:hAnsi="Times New Roman" w:cs="Times New Roman"/>
          <w:color w:val="000000"/>
        </w:rPr>
        <w:t xml:space="preserve"> pelos coordenadores do evento. </w:t>
      </w:r>
    </w:p>
    <w:p w:rsidR="00C56CB7" w:rsidRDefault="008E2F3A">
      <w:pPr>
        <w:numPr>
          <w:ilvl w:val="0"/>
          <w:numId w:val="3"/>
        </w:numPr>
        <w:pBdr>
          <w:top w:val="nil"/>
          <w:left w:val="nil"/>
          <w:bottom w:val="nil"/>
          <w:right w:val="nil"/>
          <w:between w:val="nil"/>
        </w:pBdr>
        <w:spacing w:after="0" w:line="240" w:lineRule="auto"/>
        <w:ind w:left="15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As imagens, fotos e vídeos de terceiros deverão ser de uso </w:t>
      </w:r>
      <w:proofErr w:type="gramStart"/>
      <w:r>
        <w:rPr>
          <w:rFonts w:ascii="Times New Roman" w:eastAsia="Times New Roman" w:hAnsi="Times New Roman" w:cs="Times New Roman"/>
          <w:color w:val="000000"/>
        </w:rPr>
        <w:t>livre ou ainda licenciadas para os proponentes, indicando-se os respectivos títulos e licenças de uso</w:t>
      </w:r>
      <w:proofErr w:type="gramEnd"/>
      <w:r>
        <w:rPr>
          <w:rFonts w:ascii="Times New Roman" w:eastAsia="Times New Roman" w:hAnsi="Times New Roman" w:cs="Times New Roman"/>
          <w:color w:val="000000"/>
        </w:rPr>
        <w:t xml:space="preserve">.  </w:t>
      </w:r>
    </w:p>
    <w:p w:rsidR="00C56CB7" w:rsidRDefault="008E2F3A">
      <w:pPr>
        <w:numPr>
          <w:ilvl w:val="0"/>
          <w:numId w:val="3"/>
        </w:numPr>
        <w:pBdr>
          <w:top w:val="nil"/>
          <w:left w:val="nil"/>
          <w:bottom w:val="nil"/>
          <w:right w:val="nil"/>
          <w:between w:val="nil"/>
        </w:pBdr>
        <w:spacing w:after="0" w:line="240" w:lineRule="auto"/>
        <w:ind w:left="15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Não serão aceitos trabalhos fora das especificações, modificações ou substituições de dados e de anexos depois de finalizada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inscrição.</w:t>
      </w:r>
    </w:p>
    <w:p w:rsidR="00C56CB7" w:rsidRDefault="008E2F3A">
      <w:pPr>
        <w:numPr>
          <w:ilvl w:val="0"/>
          <w:numId w:val="3"/>
        </w:numPr>
        <w:pBdr>
          <w:top w:val="nil"/>
          <w:left w:val="nil"/>
          <w:bottom w:val="nil"/>
          <w:right w:val="nil"/>
          <w:between w:val="nil"/>
        </w:pBdr>
        <w:spacing w:after="0" w:line="240" w:lineRule="auto"/>
        <w:ind w:left="1560"/>
        <w:jc w:val="both"/>
        <w:rPr>
          <w:rFonts w:ascii="Times New Roman" w:eastAsia="Times New Roman" w:hAnsi="Times New Roman" w:cs="Times New Roman"/>
          <w:color w:val="000000"/>
        </w:rPr>
      </w:pPr>
      <w:r>
        <w:rPr>
          <w:rFonts w:ascii="Times New Roman" w:eastAsia="Times New Roman" w:hAnsi="Times New Roman" w:cs="Times New Roman"/>
          <w:color w:val="000000"/>
        </w:rPr>
        <w:t>O (a) proponente deverá preencher todas as informações, estando sujeito à inabilitação caso não estejam completas, apontem inconsistências ou não sejam verídicas.</w:t>
      </w:r>
    </w:p>
    <w:p w:rsidR="00C56CB7" w:rsidRDefault="008E2F3A">
      <w:pPr>
        <w:numPr>
          <w:ilvl w:val="0"/>
          <w:numId w:val="3"/>
        </w:numPr>
        <w:pBdr>
          <w:top w:val="nil"/>
          <w:left w:val="nil"/>
          <w:bottom w:val="nil"/>
          <w:right w:val="nil"/>
          <w:between w:val="nil"/>
        </w:pBdr>
        <w:spacing w:after="0"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O (a) proponente será o (a)</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único responsável pela veracidade das informações e documentos encaminhados, isentando a organização do evento de qualquer responsabilidade civil ou penal. </w:t>
      </w:r>
    </w:p>
    <w:p w:rsidR="00C56CB7" w:rsidRDefault="008E2F3A">
      <w:pPr>
        <w:numPr>
          <w:ilvl w:val="0"/>
          <w:numId w:val="3"/>
        </w:numPr>
        <w:pBdr>
          <w:top w:val="nil"/>
          <w:left w:val="nil"/>
          <w:bottom w:val="nil"/>
          <w:right w:val="nil"/>
          <w:between w:val="nil"/>
        </w:pBdr>
        <w:spacing w:after="0"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À Unespar fica reservado o direito de ampliar, prorrogar, revogar, cancelar ou anular esta Chamada Pública, havendo motivos ou justificativas.</w:t>
      </w:r>
    </w:p>
    <w:p w:rsidR="00C56CB7" w:rsidRDefault="008E2F3A">
      <w:pPr>
        <w:numPr>
          <w:ilvl w:val="0"/>
          <w:numId w:val="3"/>
        </w:numPr>
        <w:pBdr>
          <w:top w:val="nil"/>
          <w:left w:val="nil"/>
          <w:bottom w:val="nil"/>
          <w:right w:val="nil"/>
          <w:between w:val="nil"/>
        </w:pBdr>
        <w:spacing w:after="0" w:line="240" w:lineRule="auto"/>
        <w:ind w:left="1701"/>
        <w:jc w:val="both"/>
        <w:rPr>
          <w:rFonts w:ascii="Times New Roman" w:eastAsia="Times New Roman" w:hAnsi="Times New Roman" w:cs="Times New Roman"/>
          <w:color w:val="000000"/>
        </w:rPr>
      </w:pPr>
      <w:r>
        <w:rPr>
          <w:rFonts w:ascii="Times New Roman" w:eastAsia="Times New Roman" w:hAnsi="Times New Roman" w:cs="Times New Roman"/>
          <w:color w:val="000000"/>
        </w:rPr>
        <w:t>A produção artística e cultural deve ter conteúdo coerente e estar de acordo com as qualificações de conhecimento da área ou segmento a que se refere.</w:t>
      </w:r>
    </w:p>
    <w:p w:rsidR="00C56CB7" w:rsidRDefault="00C56CB7">
      <w:pPr>
        <w:spacing w:after="0" w:line="240" w:lineRule="auto"/>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b/>
          <w:color w:val="000000"/>
        </w:rPr>
        <w:t>Resultados e Exibição</w:t>
      </w:r>
    </w:p>
    <w:p w:rsidR="00C56CB7" w:rsidRDefault="008E2F3A">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trabalhos selecionados receberão certificação e serão exibidos entre os dias 20 e 26 de </w:t>
      </w:r>
      <w:proofErr w:type="gramStart"/>
      <w:r>
        <w:rPr>
          <w:rFonts w:ascii="Times New Roman" w:eastAsia="Times New Roman" w:hAnsi="Times New Roman" w:cs="Times New Roman"/>
          <w:color w:val="000000"/>
        </w:rPr>
        <w:t>setembro do corrente ano no canal História Pública</w:t>
      </w:r>
      <w:proofErr w:type="gramEnd"/>
      <w:r>
        <w:rPr>
          <w:rFonts w:ascii="Times New Roman" w:eastAsia="Times New Roman" w:hAnsi="Times New Roman" w:cs="Times New Roman"/>
          <w:color w:val="000000"/>
        </w:rPr>
        <w:t xml:space="preserve">: </w:t>
      </w:r>
      <w:hyperlink r:id="rId11">
        <w:r>
          <w:rPr>
            <w:rFonts w:ascii="Times New Roman" w:eastAsia="Times New Roman" w:hAnsi="Times New Roman" w:cs="Times New Roman"/>
            <w:color w:val="0563C1"/>
            <w:u w:val="single"/>
          </w:rPr>
          <w:t>https://www.youtube.com/channel/UCxubXYRk4TNX31frldUcgdA</w:t>
        </w:r>
      </w:hyperlink>
      <w:r>
        <w:rPr>
          <w:rFonts w:ascii="Times New Roman" w:eastAsia="Times New Roman" w:hAnsi="Times New Roman" w:cs="Times New Roman"/>
          <w:color w:val="000000"/>
        </w:rPr>
        <w:t xml:space="preserve"> </w:t>
      </w:r>
    </w:p>
    <w:p w:rsidR="00C56CB7" w:rsidRDefault="00C56CB7">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Inscrição, entrega dos trabalhos e interações </w:t>
      </w:r>
      <w:r>
        <w:rPr>
          <w:rFonts w:ascii="Times New Roman" w:eastAsia="Times New Roman" w:hAnsi="Times New Roman" w:cs="Times New Roman"/>
          <w:b/>
        </w:rPr>
        <w:t xml:space="preserve">com o </w:t>
      </w:r>
      <w:proofErr w:type="gramStart"/>
      <w:r>
        <w:rPr>
          <w:rFonts w:ascii="Times New Roman" w:eastAsia="Times New Roman" w:hAnsi="Times New Roman" w:cs="Times New Roman"/>
          <w:b/>
        </w:rPr>
        <w:t>público</w:t>
      </w:r>
      <w:proofErr w:type="gramEnd"/>
      <w:r>
        <w:rPr>
          <w:rFonts w:ascii="Times New Roman" w:eastAsia="Times New Roman" w:hAnsi="Times New Roman" w:cs="Times New Roman"/>
          <w:b/>
          <w:color w:val="000000"/>
        </w:rPr>
        <w:t xml:space="preserve">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GoBack"/>
      <w:r>
        <w:rPr>
          <w:rFonts w:ascii="Times New Roman" w:eastAsia="Times New Roman" w:hAnsi="Times New Roman" w:cs="Times New Roman"/>
          <w:color w:val="000000"/>
        </w:rPr>
        <w:t xml:space="preserve">As inscrições serão gratuitas e deverão ser realizadas de 07 a 31 de agosto de 2021, através do e-mail </w:t>
      </w:r>
      <w:hyperlink r:id="rId12">
        <w:r>
          <w:rPr>
            <w:rFonts w:ascii="Times New Roman" w:eastAsia="Times New Roman" w:hAnsi="Times New Roman" w:cs="Times New Roman"/>
            <w:color w:val="0563C1"/>
            <w:highlight w:val="white"/>
            <w:u w:val="single"/>
          </w:rPr>
          <w:t>evento@popupmuseusbrasil.historia.life</w:t>
        </w:r>
      </w:hyperlink>
      <w:proofErr w:type="gramStart"/>
      <w:r>
        <w:rPr>
          <w:rFonts w:ascii="Times New Roman" w:eastAsia="Times New Roman" w:hAnsi="Times New Roman" w:cs="Times New Roman"/>
          <w:color w:val="4A4A4A"/>
          <w:highlight w:val="white"/>
        </w:rPr>
        <w:t xml:space="preserve"> .</w:t>
      </w:r>
      <w:proofErr w:type="gramEnd"/>
      <w:r>
        <w:rPr>
          <w:rFonts w:ascii="Times New Roman" w:eastAsia="Times New Roman" w:hAnsi="Times New Roman" w:cs="Times New Roman"/>
          <w:color w:val="4A4A4A"/>
          <w:highlight w:val="white"/>
        </w:rPr>
        <w:t xml:space="preserve"> </w:t>
      </w:r>
    </w:p>
    <w:bookmarkEnd w:id="1"/>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A proposta deverá conter as informações</w:t>
      </w:r>
      <w:proofErr w:type="gramStart"/>
      <w:r>
        <w:rPr>
          <w:rFonts w:ascii="Times New Roman" w:eastAsia="Times New Roman" w:hAnsi="Times New Roman" w:cs="Times New Roman"/>
          <w:color w:val="000000"/>
          <w:highlight w:val="white"/>
        </w:rPr>
        <w:t xml:space="preserve">  </w:t>
      </w:r>
      <w:proofErr w:type="gramEnd"/>
      <w:r>
        <w:rPr>
          <w:rFonts w:ascii="Times New Roman" w:eastAsia="Times New Roman" w:hAnsi="Times New Roman" w:cs="Times New Roman"/>
          <w:b/>
          <w:color w:val="000000"/>
          <w:highlight w:val="white"/>
        </w:rPr>
        <w:t>modalidade (</w:t>
      </w:r>
      <w:r>
        <w:rPr>
          <w:rFonts w:ascii="Times New Roman" w:eastAsia="Times New Roman" w:hAnsi="Times New Roman" w:cs="Times New Roman"/>
          <w:color w:val="000000"/>
          <w:highlight w:val="white"/>
        </w:rPr>
        <w:t>Acadêmica ou livre</w:t>
      </w:r>
      <w:r>
        <w:rPr>
          <w:rFonts w:ascii="Times New Roman" w:eastAsia="Times New Roman" w:hAnsi="Times New Roman" w:cs="Times New Roman"/>
          <w:b/>
          <w:color w:val="000000"/>
          <w:highlight w:val="white"/>
        </w:rPr>
        <w:t>)</w:t>
      </w:r>
      <w:r>
        <w:rPr>
          <w:rFonts w:ascii="Times New Roman" w:eastAsia="Times New Roman" w:hAnsi="Times New Roman" w:cs="Times New Roman"/>
          <w:b/>
          <w:color w:val="4A4A4A"/>
          <w:highlight w:val="white"/>
        </w:rPr>
        <w:t>,</w:t>
      </w:r>
      <w:r>
        <w:rPr>
          <w:rFonts w:ascii="Times New Roman" w:eastAsia="Times New Roman" w:hAnsi="Times New Roman" w:cs="Times New Roman"/>
          <w:color w:val="4A4A4A"/>
          <w:highlight w:val="white"/>
        </w:rPr>
        <w:t xml:space="preserve"> </w:t>
      </w:r>
      <w:r>
        <w:rPr>
          <w:rFonts w:ascii="Times New Roman" w:eastAsia="Times New Roman" w:hAnsi="Times New Roman" w:cs="Times New Roman"/>
          <w:b/>
          <w:color w:val="000000"/>
        </w:rPr>
        <w:t xml:space="preserve">título </w:t>
      </w:r>
      <w:r>
        <w:rPr>
          <w:rFonts w:ascii="Times New Roman" w:eastAsia="Times New Roman" w:hAnsi="Times New Roman" w:cs="Times New Roman"/>
          <w:color w:val="000000"/>
        </w:rPr>
        <w:t xml:space="preserve"> e  </w:t>
      </w:r>
      <w:r>
        <w:rPr>
          <w:rFonts w:ascii="Times New Roman" w:eastAsia="Times New Roman" w:hAnsi="Times New Roman" w:cs="Times New Roman"/>
          <w:b/>
          <w:color w:val="000000"/>
        </w:rPr>
        <w:t>Autorização de uso de imagem, som, voz e nome</w:t>
      </w:r>
      <w:r>
        <w:rPr>
          <w:rFonts w:ascii="Times New Roman" w:eastAsia="Times New Roman" w:hAnsi="Times New Roman" w:cs="Times New Roman"/>
          <w:color w:val="000000"/>
        </w:rPr>
        <w:t xml:space="preserve"> assinada, com CPF, RG e endereço de residência.</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anexo </w:t>
      </w:r>
      <w:r>
        <w:rPr>
          <w:rFonts w:ascii="Times New Roman" w:eastAsia="Times New Roman" w:hAnsi="Times New Roman" w:cs="Times New Roman"/>
          <w:b/>
          <w:color w:val="000000"/>
        </w:rPr>
        <w:t>Direitos Autorais/Ficha de inscrição</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está</w:t>
      </w:r>
      <w:proofErr w:type="gramEnd"/>
      <w:r>
        <w:rPr>
          <w:rFonts w:ascii="Times New Roman" w:eastAsia="Times New Roman" w:hAnsi="Times New Roman" w:cs="Times New Roman"/>
          <w:color w:val="000000"/>
        </w:rPr>
        <w:t xml:space="preserve"> no final deste documento, o qual deve ser enviado integralmente com os dados solicitados, completamente preenchidos.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 vídeo, com a produção artístico-cultural deverá ser inserido (upload) em uma</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plataforma de hospedagem do(s) próprio(s) autor(es), de preferência no </w:t>
      </w:r>
      <w:proofErr w:type="spellStart"/>
      <w:r>
        <w:rPr>
          <w:rFonts w:ascii="Times New Roman" w:eastAsia="Times New Roman" w:hAnsi="Times New Roman" w:cs="Times New Roman"/>
          <w:color w:val="000000"/>
        </w:rPr>
        <w:t>google</w:t>
      </w:r>
      <w:proofErr w:type="spellEnd"/>
      <w:r>
        <w:rPr>
          <w:rFonts w:ascii="Times New Roman" w:eastAsia="Times New Roman" w:hAnsi="Times New Roman" w:cs="Times New Roman"/>
          <w:color w:val="000000"/>
        </w:rPr>
        <w:t xml:space="preserve"> drive, e o link de acesso à obra inscrita deve ser inserido no e-mail e na ficha de inscrição.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nome do arquivo digital em MP4 deverá ter o SOBRENOME do autor e data. </w:t>
      </w:r>
      <w:r>
        <w:rPr>
          <w:rFonts w:ascii="Times New Roman" w:eastAsia="Times New Roman" w:hAnsi="Times New Roman" w:cs="Times New Roman"/>
          <w:b/>
          <w:color w:val="000000"/>
        </w:rPr>
        <w:t>Atenção</w:t>
      </w:r>
      <w:r>
        <w:rPr>
          <w:rFonts w:ascii="Times New Roman" w:eastAsia="Times New Roman" w:hAnsi="Times New Roman" w:cs="Times New Roman"/>
          <w:color w:val="000000"/>
        </w:rPr>
        <w:t xml:space="preserve">: caso o conteúdo enviado não tenha acesso livre, necessite de senha, ou esteja </w:t>
      </w:r>
      <w:proofErr w:type="gramStart"/>
      <w:r>
        <w:rPr>
          <w:rFonts w:ascii="Times New Roman" w:eastAsia="Times New Roman" w:hAnsi="Times New Roman" w:cs="Times New Roman"/>
          <w:color w:val="000000"/>
        </w:rPr>
        <w:t>expirado</w:t>
      </w:r>
      <w:proofErr w:type="gramEnd"/>
      <w:r>
        <w:rPr>
          <w:rFonts w:ascii="Times New Roman" w:eastAsia="Times New Roman" w:hAnsi="Times New Roman" w:cs="Times New Roman"/>
          <w:color w:val="000000"/>
        </w:rPr>
        <w:t xml:space="preserve"> para acesso da comissão avaliadora, a inscrição será inabilitada.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vídeo não deve conter nenhuma logo, escrita de créditos ou algo similar.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 resultado do certame será divulgado no site do evento: </w:t>
      </w:r>
      <w:hyperlink r:id="rId13">
        <w:r>
          <w:rPr>
            <w:rFonts w:ascii="Times New Roman" w:eastAsia="Times New Roman" w:hAnsi="Times New Roman" w:cs="Times New Roman"/>
            <w:color w:val="0563C1"/>
            <w:u w:val="single"/>
          </w:rPr>
          <w:t>https://historia.life/eventos</w:t>
        </w:r>
      </w:hyperlink>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Ao se inscrever o (a) proponente declara que todas as informações prestadas são verdadeiras e que os elementos ou qualquer tipo de trabalho utilizado ou incluído na</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proposta/inscrição não violam qualquer direito de uso de imagem ou de propriedade intelectual de terceiros, concordando em assumir exclusiva responsabilidade legal por reclamação, ação judicial ou litígio, seja direta ou indiretamente, decorrente da exibição ou uso dos trabalhos.</w:t>
      </w:r>
    </w:p>
    <w:p w:rsidR="00C56CB7" w:rsidRDefault="008E2F3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Espera-se que os autores dos trabalhos aprovados possam interagir com os visitantes do canal História </w:t>
      </w:r>
      <w:proofErr w:type="gramStart"/>
      <w:r>
        <w:rPr>
          <w:rFonts w:ascii="Times New Roman" w:eastAsia="Times New Roman" w:hAnsi="Times New Roman" w:cs="Times New Roman"/>
        </w:rPr>
        <w:t>Pública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You</w:t>
      </w:r>
      <w:proofErr w:type="spellEnd"/>
      <w:r>
        <w:rPr>
          <w:rFonts w:ascii="Times New Roman" w:eastAsia="Times New Roman" w:hAnsi="Times New Roman" w:cs="Times New Roman"/>
        </w:rPr>
        <w:t xml:space="preserve"> Tube, no campo comentários</w:t>
      </w:r>
      <w:r w:rsidR="00C57D9B">
        <w:rPr>
          <w:rFonts w:ascii="Times New Roman" w:eastAsia="Times New Roman" w:hAnsi="Times New Roman" w:cs="Times New Roman"/>
        </w:rPr>
        <w:t>.</w:t>
      </w:r>
      <w:r>
        <w:rPr>
          <w:rFonts w:ascii="Times New Roman" w:eastAsia="Times New Roman" w:hAnsi="Times New Roman" w:cs="Times New Roman"/>
        </w:rPr>
        <w:t xml:space="preserve"> </w:t>
      </w:r>
    </w:p>
    <w:p w:rsidR="00C56CB7" w:rsidRDefault="00C56CB7">
      <w:pPr>
        <w:pBdr>
          <w:top w:val="nil"/>
          <w:left w:val="nil"/>
          <w:bottom w:val="nil"/>
          <w:right w:val="nil"/>
          <w:between w:val="nil"/>
        </w:pBdr>
        <w:spacing w:after="0" w:line="240" w:lineRule="auto"/>
        <w:ind w:left="1004"/>
        <w:jc w:val="both"/>
        <w:rPr>
          <w:rFonts w:ascii="Times New Roman" w:eastAsia="Times New Roman" w:hAnsi="Times New Roman" w:cs="Times New Roman"/>
          <w:color w:val="000000"/>
        </w:rPr>
      </w:pPr>
    </w:p>
    <w:p w:rsidR="00C56CB7" w:rsidRDefault="008E2F3A">
      <w:pPr>
        <w:numPr>
          <w:ilvl w:val="0"/>
          <w:numId w:val="1"/>
        </w:num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b/>
          <w:color w:val="000000"/>
        </w:rPr>
        <w:t>Instruções adicionais para o público acadêmico e artístico</w:t>
      </w:r>
    </w:p>
    <w:p w:rsidR="00C56CB7" w:rsidRDefault="008E2F3A">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Além da divulgação pública dos trabalhos selecionados, a comissão organizadora pretende organizar um catálogo online com emissão de DOI (Produção técnica). Para isso, os proponentes interessados nesta modalidade deverão enviar uma apresentação no aplicativo PowerPoint (modelo do Kit Digital do </w:t>
      </w:r>
      <w:proofErr w:type="spellStart"/>
      <w:r>
        <w:rPr>
          <w:rFonts w:ascii="Times New Roman" w:eastAsia="Times New Roman" w:hAnsi="Times New Roman" w:cs="Times New Roman"/>
          <w:b/>
          <w:color w:val="000000"/>
        </w:rPr>
        <w:t>Ibram</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disponível no site </w:t>
      </w:r>
      <w:hyperlink r:id="rId14">
        <w:r>
          <w:rPr>
            <w:rFonts w:ascii="Times New Roman" w:eastAsia="Times New Roman" w:hAnsi="Times New Roman" w:cs="Times New Roman"/>
            <w:color w:val="0563C1"/>
            <w:u w:val="single"/>
          </w:rPr>
          <w:t>http://eventos.museus.gov.br/</w:t>
        </w:r>
      </w:hyperlink>
      <w:r>
        <w:rPr>
          <w:rFonts w:ascii="Times New Roman" w:eastAsia="Times New Roman" w:hAnsi="Times New Roman" w:cs="Times New Roman"/>
          <w:color w:val="000000"/>
        </w:rPr>
        <w:t>) em dois slides, um com o título do trabalho e imagens,</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e outro, com um texto de 12 linhas (com os devidos créditos de imagem no rodapé) para </w:t>
      </w:r>
      <w:r>
        <w:rPr>
          <w:rFonts w:ascii="Times New Roman" w:eastAsia="Times New Roman" w:hAnsi="Times New Roman" w:cs="Times New Roman"/>
          <w:color w:val="000000"/>
        </w:rPr>
        <w:lastRenderedPageBreak/>
        <w:t xml:space="preserve">sintetizar a ideia da proposta apresentada. </w:t>
      </w:r>
      <w:proofErr w:type="gramStart"/>
      <w:r>
        <w:rPr>
          <w:rFonts w:ascii="Times New Roman" w:eastAsia="Times New Roman" w:hAnsi="Times New Roman" w:cs="Times New Roman"/>
          <w:color w:val="000000"/>
        </w:rPr>
        <w:t>Como modelo, indicamos o material “</w:t>
      </w:r>
      <w:proofErr w:type="spellStart"/>
      <w:r>
        <w:rPr>
          <w:rFonts w:ascii="Times New Roman" w:eastAsia="Times New Roman" w:hAnsi="Times New Roman" w:cs="Times New Roman"/>
          <w:color w:val="000000"/>
        </w:rPr>
        <w:t>Cómo</w:t>
      </w:r>
      <w:proofErr w:type="spellEnd"/>
      <w:r>
        <w:rPr>
          <w:rFonts w:ascii="Times New Roman" w:eastAsia="Times New Roman" w:hAnsi="Times New Roman" w:cs="Times New Roman"/>
          <w:color w:val="000000"/>
        </w:rPr>
        <w:t xml:space="preserve"> elaborar textos de </w:t>
      </w:r>
      <w:proofErr w:type="spellStart"/>
      <w:r>
        <w:rPr>
          <w:rFonts w:ascii="Times New Roman" w:eastAsia="Times New Roman" w:hAnsi="Times New Roman" w:cs="Times New Roman"/>
          <w:color w:val="000000"/>
        </w:rPr>
        <w:t>lectura</w:t>
      </w:r>
      <w:proofErr w:type="spellEnd"/>
      <w:r>
        <w:rPr>
          <w:rFonts w:ascii="Times New Roman" w:eastAsia="Times New Roman" w:hAnsi="Times New Roman" w:cs="Times New Roman"/>
          <w:color w:val="000000"/>
        </w:rPr>
        <w:t xml:space="preserve"> fácil, disponível em: </w:t>
      </w:r>
      <w:hyperlink r:id="rId15">
        <w:r>
          <w:rPr>
            <w:rFonts w:ascii="Times New Roman" w:eastAsia="Times New Roman" w:hAnsi="Times New Roman" w:cs="Times New Roman"/>
            <w:color w:val="0563C1"/>
            <w:u w:val="single"/>
          </w:rPr>
          <w:t>https://sid.usal.es/idocs/F8/FDO22225/elaborar_textos_lectura_facil.pdf</w:t>
        </w:r>
      </w:hyperlink>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Servicio</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Información</w:t>
      </w:r>
      <w:proofErr w:type="spellEnd"/>
      <w:r>
        <w:rPr>
          <w:rFonts w:ascii="Times New Roman" w:eastAsia="Times New Roman" w:hAnsi="Times New Roman" w:cs="Times New Roman"/>
          <w:color w:val="000000"/>
        </w:rPr>
        <w:t xml:space="preserve"> sobre </w:t>
      </w:r>
      <w:proofErr w:type="spellStart"/>
      <w:r>
        <w:rPr>
          <w:rFonts w:ascii="Times New Roman" w:eastAsia="Times New Roman" w:hAnsi="Times New Roman" w:cs="Times New Roman"/>
          <w:color w:val="000000"/>
        </w:rPr>
        <w:t>Discapacidad</w:t>
      </w:r>
      <w:proofErr w:type="spellEnd"/>
      <w:r>
        <w:rPr>
          <w:rFonts w:ascii="Times New Roman" w:eastAsia="Times New Roman" w:hAnsi="Times New Roman" w:cs="Times New Roman"/>
          <w:color w:val="000000"/>
        </w:rPr>
        <w:t>, Salamanca, Espanha)</w:t>
      </w:r>
      <w:proofErr w:type="gramEnd"/>
      <w:r>
        <w:rPr>
          <w:rFonts w:ascii="Times New Roman" w:eastAsia="Times New Roman" w:hAnsi="Times New Roman" w:cs="Times New Roman"/>
          <w:color w:val="000000"/>
        </w:rPr>
        <w:t xml:space="preserve">.  </w:t>
      </w:r>
    </w:p>
    <w:p w:rsidR="00C56CB7" w:rsidRDefault="00C56CB7">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p>
    <w:p w:rsidR="00C56CB7" w:rsidRDefault="008E2F3A">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rPr>
      </w:pPr>
      <w:r>
        <w:rPr>
          <w:rFonts w:ascii="Times New Roman" w:eastAsia="Times New Roman" w:hAnsi="Times New Roman" w:cs="Times New Roman"/>
          <w:color w:val="000000"/>
        </w:rPr>
        <w:t>Exemplo:</w:t>
      </w:r>
    </w:p>
    <w:p w:rsidR="00C56CB7" w:rsidRDefault="00C56CB7">
      <w:pPr>
        <w:spacing w:after="0" w:line="240" w:lineRule="auto"/>
        <w:jc w:val="both"/>
        <w:rPr>
          <w:rFonts w:ascii="Times New Roman" w:eastAsia="Times New Roman" w:hAnsi="Times New Roman" w:cs="Times New Roman"/>
          <w:color w:val="000000"/>
        </w:rPr>
      </w:pPr>
    </w:p>
    <w:p w:rsidR="00C56CB7" w:rsidRDefault="008E2F3A">
      <w:pPr>
        <w:spacing w:after="0" w:line="240" w:lineRule="auto"/>
        <w:jc w:val="cente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simplePos x="0" y="0"/>
            <wp:positionH relativeFrom="column">
              <wp:posOffset>1350010</wp:posOffset>
            </wp:positionH>
            <wp:positionV relativeFrom="paragraph">
              <wp:posOffset>6350</wp:posOffset>
            </wp:positionV>
            <wp:extent cx="2702560" cy="2026920"/>
            <wp:effectExtent l="0" t="0" r="0" b="0"/>
            <wp:wrapSquare wrapText="bothSides" distT="0" distB="0" distL="114300" distR="11430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2702560" cy="2026920"/>
                    </a:xfrm>
                    <a:prstGeom prst="rect">
                      <a:avLst/>
                    </a:prstGeom>
                    <a:ln/>
                  </pic:spPr>
                </pic:pic>
              </a:graphicData>
            </a:graphic>
          </wp:anchor>
        </w:drawing>
      </w:r>
    </w:p>
    <w:p w:rsidR="00C56CB7" w:rsidRDefault="00C56CB7">
      <w:pPr>
        <w:spacing w:after="0" w:line="240" w:lineRule="auto"/>
        <w:jc w:val="center"/>
        <w:rPr>
          <w:rFonts w:ascii="Times New Roman" w:eastAsia="Times New Roman" w:hAnsi="Times New Roman" w:cs="Times New Roman"/>
          <w:color w:val="000000"/>
        </w:rPr>
      </w:pPr>
    </w:p>
    <w:p w:rsidR="00C56CB7" w:rsidRDefault="00C56CB7">
      <w:pPr>
        <w:spacing w:after="0" w:line="240" w:lineRule="auto"/>
        <w:jc w:val="center"/>
        <w:rPr>
          <w:rFonts w:ascii="Times New Roman" w:eastAsia="Times New Roman" w:hAnsi="Times New Roman" w:cs="Times New Roman"/>
          <w:color w:val="000000"/>
        </w:rPr>
      </w:pPr>
    </w:p>
    <w:p w:rsidR="00C56CB7" w:rsidRDefault="00C56CB7">
      <w:pPr>
        <w:spacing w:after="0" w:line="240" w:lineRule="auto"/>
        <w:jc w:val="both"/>
        <w:rPr>
          <w:rFonts w:ascii="Times New Roman" w:eastAsia="Times New Roman" w:hAnsi="Times New Roman" w:cs="Times New Roman"/>
          <w:color w:val="000000"/>
        </w:rPr>
      </w:pPr>
    </w:p>
    <w:p w:rsidR="00C56CB7" w:rsidRDefault="00C56CB7">
      <w:pPr>
        <w:spacing w:after="0" w:line="240" w:lineRule="auto"/>
        <w:jc w:val="both"/>
        <w:rPr>
          <w:rFonts w:ascii="Times New Roman" w:eastAsia="Times New Roman" w:hAnsi="Times New Roman" w:cs="Times New Roman"/>
          <w:color w:val="000000"/>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8E2F3A">
      <w:pPr>
        <w:ind w:left="2552"/>
        <w:jc w:val="both"/>
        <w:rPr>
          <w:rFonts w:ascii="Times New Roman" w:eastAsia="Times New Roman" w:hAnsi="Times New Roman" w:cs="Times New Roman"/>
        </w:rPr>
      </w:pPr>
      <w:r>
        <w:rPr>
          <w:noProof/>
        </w:rPr>
        <w:drawing>
          <wp:anchor distT="0" distB="0" distL="114300" distR="114300" simplePos="0" relativeHeight="251662336" behindDoc="0" locked="0" layoutInCell="1" hidden="0" allowOverlap="1">
            <wp:simplePos x="0" y="0"/>
            <wp:positionH relativeFrom="column">
              <wp:posOffset>1192530</wp:posOffset>
            </wp:positionH>
            <wp:positionV relativeFrom="paragraph">
              <wp:posOffset>16510</wp:posOffset>
            </wp:positionV>
            <wp:extent cx="3032760" cy="2035175"/>
            <wp:effectExtent l="0" t="0" r="0" b="0"/>
            <wp:wrapSquare wrapText="bothSides" distT="0" distB="0" distL="114300" distR="11430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3032760" cy="2035175"/>
                    </a:xfrm>
                    <a:prstGeom prst="rect">
                      <a:avLst/>
                    </a:prstGeom>
                    <a:ln/>
                  </pic:spPr>
                </pic:pic>
              </a:graphicData>
            </a:graphic>
          </wp:anchor>
        </w:drawing>
      </w: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C56CB7">
      <w:pPr>
        <w:ind w:left="2552"/>
        <w:jc w:val="both"/>
        <w:rPr>
          <w:rFonts w:ascii="Times New Roman" w:eastAsia="Times New Roman" w:hAnsi="Times New Roman" w:cs="Times New Roman"/>
        </w:rPr>
      </w:pPr>
    </w:p>
    <w:p w:rsidR="00C56CB7" w:rsidRDefault="008E2F3A">
      <w:pPr>
        <w:numPr>
          <w:ilvl w:val="0"/>
          <w:numId w:val="1"/>
        </w:numPr>
        <w:pBdr>
          <w:top w:val="nil"/>
          <w:left w:val="nil"/>
          <w:bottom w:val="nil"/>
          <w:right w:val="nil"/>
          <w:between w:val="nil"/>
        </w:pBdr>
        <w:ind w:left="99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Quaisquer casos omissos serão resolvidos pela organização do evento </w:t>
      </w:r>
      <w:r>
        <w:rPr>
          <w:rFonts w:ascii="Times New Roman" w:eastAsia="Times New Roman" w:hAnsi="Times New Roman" w:cs="Times New Roman"/>
          <w:b/>
          <w:i/>
          <w:color w:val="000000"/>
        </w:rPr>
        <w:t xml:space="preserve">Pop </w:t>
      </w:r>
      <w:proofErr w:type="spellStart"/>
      <w:r>
        <w:rPr>
          <w:rFonts w:ascii="Times New Roman" w:eastAsia="Times New Roman" w:hAnsi="Times New Roman" w:cs="Times New Roman"/>
          <w:b/>
          <w:i/>
          <w:color w:val="000000"/>
        </w:rPr>
        <w:t>Up</w:t>
      </w:r>
      <w:proofErr w:type="spellEnd"/>
      <w:r>
        <w:rPr>
          <w:rFonts w:ascii="Times New Roman" w:eastAsia="Times New Roman" w:hAnsi="Times New Roman" w:cs="Times New Roman"/>
          <w:b/>
          <w:i/>
          <w:color w:val="000000"/>
        </w:rPr>
        <w:t xml:space="preserve"> Museus Brasil</w:t>
      </w:r>
      <w:r>
        <w:rPr>
          <w:rFonts w:ascii="Times New Roman" w:eastAsia="Times New Roman" w:hAnsi="Times New Roman" w:cs="Times New Roman"/>
          <w:color w:val="000000"/>
        </w:rPr>
        <w:t xml:space="preserve">, do Programa de Extensão universitária </w:t>
      </w:r>
      <w:r>
        <w:rPr>
          <w:rFonts w:ascii="Times New Roman" w:eastAsia="Times New Roman" w:hAnsi="Times New Roman" w:cs="Times New Roman"/>
          <w:i/>
          <w:color w:val="000000"/>
        </w:rPr>
        <w:t>Histórias, Patrimônios, Artes e Públicos</w:t>
      </w:r>
      <w:r>
        <w:rPr>
          <w:rFonts w:ascii="Times New Roman" w:eastAsia="Times New Roman" w:hAnsi="Times New Roman" w:cs="Times New Roman"/>
          <w:color w:val="000000"/>
        </w:rPr>
        <w:t>, Unespar União da Vitória e o Juízo competente para dirimir quaisquer conflitos decorrentes deste edital será o da comarca de União da Vitória-PR.</w:t>
      </w:r>
    </w:p>
    <w:p w:rsidR="00C56CB7" w:rsidRDefault="00C56CB7">
      <w:pPr>
        <w:spacing w:after="0" w:line="240" w:lineRule="auto"/>
        <w:ind w:left="709"/>
        <w:jc w:val="both"/>
        <w:rPr>
          <w:color w:val="000000"/>
          <w:sz w:val="23"/>
          <w:szCs w:val="23"/>
        </w:rPr>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C56CB7">
      <w:pPr>
        <w:spacing w:after="0" w:line="240" w:lineRule="auto"/>
        <w:jc w:val="both"/>
      </w:pPr>
    </w:p>
    <w:p w:rsidR="00C56CB7" w:rsidRDefault="008E2F3A">
      <w:pPr>
        <w:spacing w:after="0" w:line="240" w:lineRule="auto"/>
        <w:rPr>
          <w:rFonts w:ascii="Times New Roman" w:eastAsia="Times New Roman" w:hAnsi="Times New Roman" w:cs="Times New Roman"/>
          <w:b/>
          <w:sz w:val="28"/>
          <w:szCs w:val="28"/>
        </w:rPr>
      </w:pPr>
      <w:bookmarkStart w:id="2" w:name="_heading=h.30j0zll" w:colFirst="0" w:colLast="0"/>
      <w:bookmarkEnd w:id="2"/>
      <w:r>
        <w:rPr>
          <w:rFonts w:ascii="Times New Roman" w:eastAsia="Times New Roman" w:hAnsi="Times New Roman" w:cs="Times New Roman"/>
          <w:b/>
          <w:sz w:val="28"/>
          <w:szCs w:val="28"/>
        </w:rPr>
        <w:t>Direitos Autorais/Ficha de Inscrição</w:t>
      </w:r>
      <w:r>
        <w:rPr>
          <w:noProof/>
        </w:rPr>
        <w:drawing>
          <wp:anchor distT="0" distB="0" distL="114300" distR="114300" simplePos="0" relativeHeight="251663360" behindDoc="0" locked="0" layoutInCell="1" hidden="0" allowOverlap="1">
            <wp:simplePos x="0" y="0"/>
            <wp:positionH relativeFrom="column">
              <wp:posOffset>4251959</wp:posOffset>
            </wp:positionH>
            <wp:positionV relativeFrom="paragraph">
              <wp:posOffset>0</wp:posOffset>
            </wp:positionV>
            <wp:extent cx="1485900" cy="52832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485900" cy="528320"/>
                    </a:xfrm>
                    <a:prstGeom prst="rect">
                      <a:avLst/>
                    </a:prstGeom>
                    <a:ln/>
                  </pic:spPr>
                </pic:pic>
              </a:graphicData>
            </a:graphic>
          </wp:anchor>
        </w:drawing>
      </w:r>
    </w:p>
    <w:p w:rsidR="00C56CB7" w:rsidRDefault="00C56CB7">
      <w:pPr>
        <w:spacing w:after="0" w:line="240" w:lineRule="auto"/>
        <w:jc w:val="center"/>
        <w:rPr>
          <w:rFonts w:ascii="Times New Roman" w:eastAsia="Times New Roman" w:hAnsi="Times New Roman" w:cs="Times New Roman"/>
          <w:b/>
          <w:sz w:val="24"/>
          <w:szCs w:val="24"/>
        </w:rPr>
      </w:pPr>
    </w:p>
    <w:p w:rsidR="00C56CB7" w:rsidRDefault="00C56CB7">
      <w:pPr>
        <w:spacing w:after="0" w:line="240" w:lineRule="auto"/>
        <w:jc w:val="center"/>
        <w:rPr>
          <w:rFonts w:ascii="Times New Roman" w:eastAsia="Times New Roman" w:hAnsi="Times New Roman" w:cs="Times New Roman"/>
          <w:b/>
          <w:sz w:val="24"/>
          <w:szCs w:val="24"/>
        </w:rPr>
      </w:pP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Título do trabalho</w:t>
      </w:r>
      <w:r>
        <w:rPr>
          <w:rFonts w:ascii="Times New Roman" w:eastAsia="Times New Roman" w:hAnsi="Times New Roman" w:cs="Times New Roman"/>
          <w:sz w:val="24"/>
          <w:szCs w:val="24"/>
        </w:rPr>
        <w:t>:</w:t>
      </w: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Autoria</w:t>
      </w:r>
      <w:r>
        <w:rPr>
          <w:rFonts w:ascii="Times New Roman" w:eastAsia="Times New Roman" w:hAnsi="Times New Roman" w:cs="Times New Roman"/>
          <w:sz w:val="24"/>
          <w:szCs w:val="24"/>
        </w:rPr>
        <w:t xml:space="preserve">: </w:t>
      </w: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Link de acesso à hospedagem (G-Drive ou outro)</w:t>
      </w:r>
      <w:r>
        <w:rPr>
          <w:rFonts w:ascii="Times New Roman" w:eastAsia="Times New Roman" w:hAnsi="Times New Roman" w:cs="Times New Roman"/>
          <w:sz w:val="24"/>
          <w:szCs w:val="24"/>
        </w:rPr>
        <w:t xml:space="preserve">: </w:t>
      </w: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Modalidade: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acadêmica   (   ) Livre</w:t>
      </w: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Recursos/licenças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(título do fundo musical/artísticos/fotográfico, entre outros, autoria e tipo de uso (livre ou licenciado):</w:t>
      </w:r>
    </w:p>
    <w:p w:rsidR="00C56CB7" w:rsidRDefault="00C56CB7">
      <w:pPr>
        <w:spacing w:after="0" w:line="240" w:lineRule="auto"/>
        <w:jc w:val="both"/>
        <w:rPr>
          <w:rFonts w:ascii="Times New Roman" w:eastAsia="Times New Roman" w:hAnsi="Times New Roman" w:cs="Times New Roman"/>
          <w:sz w:val="24"/>
          <w:szCs w:val="24"/>
        </w:rPr>
      </w:pPr>
      <w:proofErr w:type="gramEnd"/>
    </w:p>
    <w:p w:rsidR="00C56CB7" w:rsidRDefault="00C56CB7">
      <w:pPr>
        <w:spacing w:after="0" w:line="240" w:lineRule="auto"/>
        <w:jc w:val="both"/>
        <w:rPr>
          <w:rFonts w:ascii="Times New Roman" w:eastAsia="Times New Roman" w:hAnsi="Times New Roman" w:cs="Times New Roman"/>
          <w:sz w:val="24"/>
          <w:szCs w:val="24"/>
        </w:rPr>
      </w:pP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participar do evento </w:t>
      </w:r>
      <w:r>
        <w:rPr>
          <w:rFonts w:ascii="Times New Roman" w:eastAsia="Times New Roman" w:hAnsi="Times New Roman" w:cs="Times New Roman"/>
          <w:b/>
          <w:sz w:val="24"/>
          <w:szCs w:val="24"/>
        </w:rPr>
        <w:t xml:space="preserve">Pop </w:t>
      </w:r>
      <w:proofErr w:type="spellStart"/>
      <w:r>
        <w:rPr>
          <w:rFonts w:ascii="Times New Roman" w:eastAsia="Times New Roman" w:hAnsi="Times New Roman" w:cs="Times New Roman"/>
          <w:b/>
          <w:sz w:val="24"/>
          <w:szCs w:val="24"/>
        </w:rPr>
        <w:t>Up</w:t>
      </w:r>
      <w:proofErr w:type="spellEnd"/>
      <w:r>
        <w:rPr>
          <w:rFonts w:ascii="Times New Roman" w:eastAsia="Times New Roman" w:hAnsi="Times New Roman" w:cs="Times New Roman"/>
          <w:b/>
          <w:sz w:val="24"/>
          <w:szCs w:val="24"/>
        </w:rPr>
        <w:t xml:space="preserve"> Museus Brasil</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os colaboradores autorizam o uso de imagem, som e nome revelados em depoimento pessoal concedido e, além de todo e qualquer material entre fotos, documentos, apresentações, produção artística,  performances, encenações, levando em consideração os direitos autorais de terceiros, para compor o </w:t>
      </w:r>
      <w:r>
        <w:rPr>
          <w:rFonts w:ascii="Times New Roman" w:eastAsia="Times New Roman" w:hAnsi="Times New Roman" w:cs="Times New Roman"/>
          <w:b/>
          <w:i/>
          <w:sz w:val="24"/>
          <w:szCs w:val="24"/>
        </w:rPr>
        <w:t>Projeto de Pesquisa “Museus, Monumentos e Comunidades: Lugares de Memória Pública</w:t>
      </w:r>
      <w:r>
        <w:rPr>
          <w:rFonts w:ascii="Times New Roman" w:eastAsia="Times New Roman" w:hAnsi="Times New Roman" w:cs="Times New Roman"/>
          <w:sz w:val="24"/>
          <w:szCs w:val="24"/>
        </w:rPr>
        <w:t>”. A presente autorização abrange os usos acima indicados - inclusive a do edital - para a difusão pública em mídia impressa e eletrônica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 para uso, arquivamento e atividade  de natureza científica e sociocultural voltada à preservação da memória, da cultura, história e artes, em território nacional e no exterior, além de pesquisa de opinião/entrevista complementar.  Por esta ser a expressão da vontade dos colaboradores, declara-se que estes autorizam o uso acima descrito e constantes no regulamento do Programa </w:t>
      </w:r>
      <w:r>
        <w:rPr>
          <w:rFonts w:ascii="Times New Roman" w:eastAsia="Times New Roman" w:hAnsi="Times New Roman" w:cs="Times New Roman"/>
          <w:b/>
          <w:i/>
          <w:sz w:val="24"/>
          <w:szCs w:val="24"/>
        </w:rPr>
        <w:t>Histórias,</w:t>
      </w:r>
      <w:proofErr w:type="gramStart"/>
      <w:r>
        <w:rPr>
          <w:rFonts w:ascii="Times New Roman" w:eastAsia="Times New Roman" w:hAnsi="Times New Roman" w:cs="Times New Roman"/>
          <w:b/>
          <w:i/>
          <w:sz w:val="24"/>
          <w:szCs w:val="24"/>
        </w:rPr>
        <w:t xml:space="preserve">  </w:t>
      </w:r>
      <w:proofErr w:type="gramEnd"/>
      <w:r>
        <w:rPr>
          <w:rFonts w:ascii="Times New Roman" w:eastAsia="Times New Roman" w:hAnsi="Times New Roman" w:cs="Times New Roman"/>
          <w:b/>
          <w:i/>
          <w:sz w:val="24"/>
          <w:szCs w:val="24"/>
        </w:rPr>
        <w:t>Patrimônios, Artes e Público</w:t>
      </w:r>
      <w:r>
        <w:rPr>
          <w:rFonts w:ascii="Times New Roman" w:eastAsia="Times New Roman" w:hAnsi="Times New Roman" w:cs="Times New Roman"/>
          <w:sz w:val="24"/>
          <w:szCs w:val="24"/>
        </w:rPr>
        <w:t xml:space="preserve">s, evento </w:t>
      </w:r>
      <w:r>
        <w:rPr>
          <w:rFonts w:ascii="Times New Roman" w:eastAsia="Times New Roman" w:hAnsi="Times New Roman" w:cs="Times New Roman"/>
          <w:i/>
          <w:sz w:val="24"/>
          <w:szCs w:val="24"/>
        </w:rPr>
        <w:t xml:space="preserve">Pop </w:t>
      </w:r>
      <w:proofErr w:type="spellStart"/>
      <w:r>
        <w:rPr>
          <w:rFonts w:ascii="Times New Roman" w:eastAsia="Times New Roman" w:hAnsi="Times New Roman" w:cs="Times New Roman"/>
          <w:i/>
          <w:sz w:val="24"/>
          <w:szCs w:val="24"/>
        </w:rPr>
        <w:t>Up</w:t>
      </w:r>
      <w:proofErr w:type="spellEnd"/>
      <w:r>
        <w:rPr>
          <w:rFonts w:ascii="Times New Roman" w:eastAsia="Times New Roman" w:hAnsi="Times New Roman" w:cs="Times New Roman"/>
          <w:i/>
          <w:sz w:val="24"/>
          <w:szCs w:val="24"/>
        </w:rPr>
        <w:t xml:space="preserve"> Museus Brasil</w:t>
      </w:r>
      <w:r>
        <w:rPr>
          <w:rFonts w:ascii="Times New Roman" w:eastAsia="Times New Roman" w:hAnsi="Times New Roman" w:cs="Times New Roman"/>
          <w:sz w:val="24"/>
          <w:szCs w:val="24"/>
        </w:rPr>
        <w:t>, da Universidade Estadual do Paraná, UNESPAR, sem que nada haja a ser reclamado a título de direitos conexos a minha imagem ou som de voz, ou a qualquer outro, concordo plenamente com a presente autorização.</w:t>
      </w: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641733" w:rsidRDefault="00641733">
      <w:pPr>
        <w:spacing w:after="0" w:line="240" w:lineRule="auto"/>
        <w:jc w:val="both"/>
        <w:rPr>
          <w:rFonts w:ascii="Times New Roman" w:eastAsia="Times New Roman" w:hAnsi="Times New Roman" w:cs="Times New Roman"/>
          <w:sz w:val="24"/>
          <w:szCs w:val="24"/>
        </w:rPr>
      </w:pPr>
    </w:p>
    <w:p w:rsidR="00641733" w:rsidRDefault="00641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r w:rsidR="008E2F3A" w:rsidRPr="00641733">
        <w:rPr>
          <w:rFonts w:ascii="Times New Roman" w:eastAsia="Times New Roman" w:hAnsi="Times New Roman" w:cs="Times New Roman"/>
          <w:sz w:val="24"/>
          <w:szCs w:val="24"/>
        </w:rPr>
        <w:t xml:space="preserve">                                </w:t>
      </w:r>
    </w:p>
    <w:p w:rsidR="00C56CB7" w:rsidRPr="00641733" w:rsidRDefault="008E2F3A">
      <w:pPr>
        <w:spacing w:after="0" w:line="240" w:lineRule="auto"/>
        <w:jc w:val="both"/>
        <w:rPr>
          <w:rFonts w:ascii="Times New Roman" w:eastAsia="Times New Roman" w:hAnsi="Times New Roman" w:cs="Times New Roman"/>
          <w:sz w:val="24"/>
          <w:szCs w:val="24"/>
        </w:rPr>
      </w:pPr>
      <w:proofErr w:type="gramStart"/>
      <w:r w:rsidRPr="00641733">
        <w:rPr>
          <w:rFonts w:ascii="Times New Roman" w:eastAsia="Times New Roman" w:hAnsi="Times New Roman" w:cs="Times New Roman"/>
          <w:sz w:val="24"/>
          <w:szCs w:val="24"/>
        </w:rPr>
        <w:t>Autor(</w:t>
      </w:r>
      <w:proofErr w:type="gramEnd"/>
      <w:r w:rsidRPr="00641733">
        <w:rPr>
          <w:rFonts w:ascii="Times New Roman" w:eastAsia="Times New Roman" w:hAnsi="Times New Roman" w:cs="Times New Roman"/>
          <w:sz w:val="24"/>
          <w:szCs w:val="24"/>
        </w:rPr>
        <w:t xml:space="preserve">es), nomes completos,  assinatura(s) </w:t>
      </w:r>
    </w:p>
    <w:p w:rsidR="00C56CB7" w:rsidRPr="00641733" w:rsidRDefault="008E2F3A">
      <w:pPr>
        <w:spacing w:after="0" w:line="240" w:lineRule="auto"/>
        <w:jc w:val="both"/>
        <w:rPr>
          <w:rFonts w:ascii="Times New Roman" w:eastAsia="Times New Roman" w:hAnsi="Times New Roman" w:cs="Times New Roman"/>
          <w:sz w:val="24"/>
          <w:szCs w:val="24"/>
        </w:rPr>
      </w:pPr>
      <w:proofErr w:type="gramStart"/>
      <w:r w:rsidRPr="00641733">
        <w:rPr>
          <w:rFonts w:ascii="Times New Roman" w:eastAsia="Times New Roman" w:hAnsi="Times New Roman" w:cs="Times New Roman"/>
          <w:sz w:val="24"/>
          <w:szCs w:val="24"/>
        </w:rPr>
        <w:t>e</w:t>
      </w:r>
      <w:proofErr w:type="gramEnd"/>
      <w:r w:rsidRPr="00641733">
        <w:rPr>
          <w:rFonts w:ascii="Times New Roman" w:eastAsia="Times New Roman" w:hAnsi="Times New Roman" w:cs="Times New Roman"/>
          <w:sz w:val="24"/>
          <w:szCs w:val="24"/>
        </w:rPr>
        <w:t xml:space="preserve"> dados pessoais  Nº do CPF  e RG </w:t>
      </w: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C56CB7">
      <w:pPr>
        <w:spacing w:after="0" w:line="240" w:lineRule="auto"/>
        <w:jc w:val="both"/>
        <w:rPr>
          <w:rFonts w:ascii="Times New Roman" w:eastAsia="Times New Roman" w:hAnsi="Times New Roman" w:cs="Times New Roman"/>
          <w:sz w:val="24"/>
          <w:szCs w:val="24"/>
        </w:rPr>
      </w:pP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e data</w:t>
      </w:r>
    </w:p>
    <w:p w:rsidR="00C56CB7" w:rsidRDefault="00C56CB7">
      <w:pPr>
        <w:spacing w:after="0" w:line="240" w:lineRule="auto"/>
        <w:jc w:val="both"/>
        <w:rPr>
          <w:rFonts w:ascii="Times New Roman" w:eastAsia="Times New Roman" w:hAnsi="Times New Roman" w:cs="Times New Roman"/>
          <w:sz w:val="24"/>
          <w:szCs w:val="24"/>
        </w:rPr>
      </w:pPr>
    </w:p>
    <w:p w:rsidR="00C56CB7" w:rsidRDefault="008E2F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56CB7" w:rsidRDefault="008E2F3A">
      <w:pPr>
        <w:spacing w:after="0" w:line="240" w:lineRule="auto"/>
        <w:jc w:val="both"/>
      </w:pPr>
      <w:r>
        <w:rPr>
          <w:rFonts w:ascii="Times New Roman" w:eastAsia="Times New Roman" w:hAnsi="Times New Roman" w:cs="Times New Roman"/>
          <w:sz w:val="20"/>
          <w:szCs w:val="20"/>
        </w:rPr>
        <w:t xml:space="preserve">Para maiores informações entre em contato com Michel </w:t>
      </w:r>
      <w:proofErr w:type="spellStart"/>
      <w:r>
        <w:rPr>
          <w:rFonts w:ascii="Times New Roman" w:eastAsia="Times New Roman" w:hAnsi="Times New Roman" w:cs="Times New Roman"/>
          <w:sz w:val="20"/>
          <w:szCs w:val="20"/>
        </w:rPr>
        <w:t>Kobelinski</w:t>
      </w:r>
      <w:proofErr w:type="spellEnd"/>
      <w:r>
        <w:rPr>
          <w:rFonts w:ascii="Times New Roman" w:eastAsia="Times New Roman" w:hAnsi="Times New Roman" w:cs="Times New Roman"/>
          <w:sz w:val="20"/>
          <w:szCs w:val="20"/>
        </w:rPr>
        <w:t xml:space="preserve">: mkobelinski@gmail.com Universidade Estadual do Paraná, campus de União da Vitória - (42) 3521-9100; campus de Campo Mourão: (44)3518-1880 Programa de Mestrado em História Pública: </w:t>
      </w:r>
      <w:proofErr w:type="gramStart"/>
      <w:r>
        <w:rPr>
          <w:rFonts w:ascii="Times New Roman" w:eastAsia="Times New Roman" w:hAnsi="Times New Roman" w:cs="Times New Roman"/>
          <w:sz w:val="20"/>
          <w:szCs w:val="20"/>
        </w:rPr>
        <w:t>https</w:t>
      </w:r>
      <w:proofErr w:type="gramEnd"/>
      <w:r>
        <w:rPr>
          <w:rFonts w:ascii="Times New Roman" w:eastAsia="Times New Roman" w:hAnsi="Times New Roman" w:cs="Times New Roman"/>
          <w:sz w:val="20"/>
          <w:szCs w:val="20"/>
        </w:rPr>
        <w:t xml:space="preserve">://ppghp.unespar.edu.br/ CV: </w:t>
      </w:r>
      <w:hyperlink r:id="rId19">
        <w:r>
          <w:rPr>
            <w:rFonts w:ascii="Times New Roman" w:eastAsia="Times New Roman" w:hAnsi="Times New Roman" w:cs="Times New Roman"/>
            <w:color w:val="0563C1"/>
            <w:sz w:val="20"/>
            <w:szCs w:val="20"/>
            <w:u w:val="single"/>
          </w:rPr>
          <w:t>http://lattes.cnpq.br/1310902714344771</w:t>
        </w:r>
      </w:hyperlink>
      <w:r>
        <w:rPr>
          <w:rFonts w:ascii="Times New Roman" w:eastAsia="Times New Roman" w:hAnsi="Times New Roman" w:cs="Times New Roman"/>
          <w:sz w:val="20"/>
          <w:szCs w:val="20"/>
        </w:rPr>
        <w:t xml:space="preserve"> Comitê de Ética - CAAE 24550419.0.0000.9247 - </w:t>
      </w:r>
      <w:r>
        <w:rPr>
          <w:b/>
          <w:color w:val="000000"/>
          <w:sz w:val="23"/>
          <w:szCs w:val="23"/>
        </w:rPr>
        <w:t xml:space="preserve">Site do evento: </w:t>
      </w:r>
      <w:r>
        <w:rPr>
          <w:color w:val="000000"/>
          <w:sz w:val="23"/>
          <w:szCs w:val="23"/>
        </w:rPr>
        <w:t xml:space="preserve"> </w:t>
      </w:r>
      <w:hyperlink r:id="rId20">
        <w:r>
          <w:rPr>
            <w:color w:val="0563C1"/>
            <w:sz w:val="23"/>
            <w:szCs w:val="23"/>
            <w:u w:val="single"/>
          </w:rPr>
          <w:t>https://historia.life/eventos</w:t>
        </w:r>
      </w:hyperlink>
      <w:r>
        <w:rPr>
          <w:color w:val="000000"/>
          <w:sz w:val="23"/>
          <w:szCs w:val="23"/>
        </w:rPr>
        <w:t xml:space="preserve">  </w:t>
      </w:r>
    </w:p>
    <w:p w:rsidR="00C56CB7" w:rsidRDefault="00C56CB7">
      <w:pPr>
        <w:spacing w:after="0" w:line="240" w:lineRule="auto"/>
        <w:jc w:val="both"/>
        <w:rPr>
          <w:rFonts w:ascii="Times New Roman" w:eastAsia="Times New Roman" w:hAnsi="Times New Roman" w:cs="Times New Roman"/>
          <w:sz w:val="20"/>
          <w:szCs w:val="20"/>
        </w:rPr>
      </w:pPr>
    </w:p>
    <w:sectPr w:rsidR="00C56CB7">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21358"/>
    <w:multiLevelType w:val="multilevel"/>
    <w:tmpl w:val="72A21E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EA453E"/>
    <w:multiLevelType w:val="multilevel"/>
    <w:tmpl w:val="5F048DD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
    <w:nsid w:val="3E3B135C"/>
    <w:multiLevelType w:val="multilevel"/>
    <w:tmpl w:val="EEB40886"/>
    <w:lvl w:ilvl="0">
      <w:start w:val="1"/>
      <w:numFmt w:val="decimal"/>
      <w:lvlText w:val="%1."/>
      <w:lvlJc w:val="left"/>
      <w:pPr>
        <w:ind w:left="29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wNzQyMzU1NjSxNDJX0lEKTi0uzszPAykwqgUA5OUq+CwAAAA="/>
  </w:docVars>
  <w:rsids>
    <w:rsidRoot w:val="00C56CB7"/>
    <w:rsid w:val="004F38BE"/>
    <w:rsid w:val="00641733"/>
    <w:rsid w:val="008E2F3A"/>
    <w:rsid w:val="00C56CB7"/>
    <w:rsid w:val="00C57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4A4912"/>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FC4E78"/>
    <w:pPr>
      <w:ind w:left="720"/>
      <w:contextualSpacing/>
    </w:pPr>
  </w:style>
  <w:style w:type="character" w:styleId="Hyperlink">
    <w:name w:val="Hyperlink"/>
    <w:basedOn w:val="Fontepargpadro"/>
    <w:uiPriority w:val="99"/>
    <w:unhideWhenUsed/>
    <w:rsid w:val="00C71423"/>
    <w:rPr>
      <w:color w:val="0563C1" w:themeColor="hyperlink"/>
      <w:u w:val="single"/>
    </w:rPr>
  </w:style>
  <w:style w:type="character" w:customStyle="1" w:styleId="UnresolvedMention">
    <w:name w:val="Unresolved Mention"/>
    <w:basedOn w:val="Fontepargpadro"/>
    <w:uiPriority w:val="99"/>
    <w:semiHidden/>
    <w:unhideWhenUsed/>
    <w:rsid w:val="00C71423"/>
    <w:rPr>
      <w:color w:val="605E5C"/>
      <w:shd w:val="clear" w:color="auto" w:fill="E1DFDD"/>
    </w:rPr>
  </w:style>
  <w:style w:type="character" w:styleId="Refdecomentrio">
    <w:name w:val="annotation reference"/>
    <w:basedOn w:val="Fontepargpadro"/>
    <w:uiPriority w:val="99"/>
    <w:semiHidden/>
    <w:unhideWhenUsed/>
    <w:rsid w:val="00F721B8"/>
    <w:rPr>
      <w:sz w:val="16"/>
      <w:szCs w:val="16"/>
    </w:rPr>
  </w:style>
  <w:style w:type="paragraph" w:styleId="Textodecomentrio">
    <w:name w:val="annotation text"/>
    <w:basedOn w:val="Normal"/>
    <w:link w:val="TextodecomentrioChar"/>
    <w:uiPriority w:val="99"/>
    <w:semiHidden/>
    <w:unhideWhenUsed/>
    <w:rsid w:val="00F721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21B8"/>
    <w:rPr>
      <w:sz w:val="20"/>
      <w:szCs w:val="20"/>
    </w:rPr>
  </w:style>
  <w:style w:type="paragraph" w:styleId="Assuntodocomentrio">
    <w:name w:val="annotation subject"/>
    <w:basedOn w:val="Textodecomentrio"/>
    <w:next w:val="Textodecomentrio"/>
    <w:link w:val="AssuntodocomentrioChar"/>
    <w:uiPriority w:val="99"/>
    <w:semiHidden/>
    <w:unhideWhenUsed/>
    <w:rsid w:val="00F721B8"/>
    <w:rPr>
      <w:b/>
      <w:bCs/>
    </w:rPr>
  </w:style>
  <w:style w:type="character" w:customStyle="1" w:styleId="AssuntodocomentrioChar">
    <w:name w:val="Assunto do comentário Char"/>
    <w:basedOn w:val="TextodecomentrioChar"/>
    <w:link w:val="Assuntodocomentrio"/>
    <w:uiPriority w:val="99"/>
    <w:semiHidden/>
    <w:rsid w:val="00F721B8"/>
    <w:rPr>
      <w:b/>
      <w:bCs/>
      <w:sz w:val="20"/>
      <w:szCs w:val="20"/>
    </w:rPr>
  </w:style>
  <w:style w:type="character" w:styleId="HiperlinkVisitado">
    <w:name w:val="FollowedHyperlink"/>
    <w:basedOn w:val="Fontepargpadro"/>
    <w:uiPriority w:val="99"/>
    <w:semiHidden/>
    <w:unhideWhenUsed/>
    <w:rsid w:val="00D14521"/>
    <w:rPr>
      <w:color w:val="954F72" w:themeColor="followedHyperlink"/>
      <w:u w:val="single"/>
    </w:rPr>
  </w:style>
  <w:style w:type="paragraph" w:styleId="Cabealho">
    <w:name w:val="header"/>
    <w:basedOn w:val="Normal"/>
    <w:link w:val="CabealhoChar"/>
    <w:uiPriority w:val="99"/>
    <w:unhideWhenUsed/>
    <w:rsid w:val="00484B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4BBE"/>
  </w:style>
  <w:style w:type="paragraph" w:styleId="Rodap">
    <w:name w:val="footer"/>
    <w:basedOn w:val="Normal"/>
    <w:link w:val="RodapChar"/>
    <w:uiPriority w:val="99"/>
    <w:unhideWhenUsed/>
    <w:rsid w:val="00484BBE"/>
    <w:pPr>
      <w:tabs>
        <w:tab w:val="center" w:pos="4252"/>
        <w:tab w:val="right" w:pos="8504"/>
      </w:tabs>
      <w:spacing w:after="0" w:line="240" w:lineRule="auto"/>
    </w:pPr>
  </w:style>
  <w:style w:type="character" w:customStyle="1" w:styleId="RodapChar">
    <w:name w:val="Rodapé Char"/>
    <w:basedOn w:val="Fontepargpadro"/>
    <w:link w:val="Rodap"/>
    <w:uiPriority w:val="99"/>
    <w:rsid w:val="00484BB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4A4912"/>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FC4E78"/>
    <w:pPr>
      <w:ind w:left="720"/>
      <w:contextualSpacing/>
    </w:pPr>
  </w:style>
  <w:style w:type="character" w:styleId="Hyperlink">
    <w:name w:val="Hyperlink"/>
    <w:basedOn w:val="Fontepargpadro"/>
    <w:uiPriority w:val="99"/>
    <w:unhideWhenUsed/>
    <w:rsid w:val="00C71423"/>
    <w:rPr>
      <w:color w:val="0563C1" w:themeColor="hyperlink"/>
      <w:u w:val="single"/>
    </w:rPr>
  </w:style>
  <w:style w:type="character" w:customStyle="1" w:styleId="UnresolvedMention">
    <w:name w:val="Unresolved Mention"/>
    <w:basedOn w:val="Fontepargpadro"/>
    <w:uiPriority w:val="99"/>
    <w:semiHidden/>
    <w:unhideWhenUsed/>
    <w:rsid w:val="00C71423"/>
    <w:rPr>
      <w:color w:val="605E5C"/>
      <w:shd w:val="clear" w:color="auto" w:fill="E1DFDD"/>
    </w:rPr>
  </w:style>
  <w:style w:type="character" w:styleId="Refdecomentrio">
    <w:name w:val="annotation reference"/>
    <w:basedOn w:val="Fontepargpadro"/>
    <w:uiPriority w:val="99"/>
    <w:semiHidden/>
    <w:unhideWhenUsed/>
    <w:rsid w:val="00F721B8"/>
    <w:rPr>
      <w:sz w:val="16"/>
      <w:szCs w:val="16"/>
    </w:rPr>
  </w:style>
  <w:style w:type="paragraph" w:styleId="Textodecomentrio">
    <w:name w:val="annotation text"/>
    <w:basedOn w:val="Normal"/>
    <w:link w:val="TextodecomentrioChar"/>
    <w:uiPriority w:val="99"/>
    <w:semiHidden/>
    <w:unhideWhenUsed/>
    <w:rsid w:val="00F721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21B8"/>
    <w:rPr>
      <w:sz w:val="20"/>
      <w:szCs w:val="20"/>
    </w:rPr>
  </w:style>
  <w:style w:type="paragraph" w:styleId="Assuntodocomentrio">
    <w:name w:val="annotation subject"/>
    <w:basedOn w:val="Textodecomentrio"/>
    <w:next w:val="Textodecomentrio"/>
    <w:link w:val="AssuntodocomentrioChar"/>
    <w:uiPriority w:val="99"/>
    <w:semiHidden/>
    <w:unhideWhenUsed/>
    <w:rsid w:val="00F721B8"/>
    <w:rPr>
      <w:b/>
      <w:bCs/>
    </w:rPr>
  </w:style>
  <w:style w:type="character" w:customStyle="1" w:styleId="AssuntodocomentrioChar">
    <w:name w:val="Assunto do comentário Char"/>
    <w:basedOn w:val="TextodecomentrioChar"/>
    <w:link w:val="Assuntodocomentrio"/>
    <w:uiPriority w:val="99"/>
    <w:semiHidden/>
    <w:rsid w:val="00F721B8"/>
    <w:rPr>
      <w:b/>
      <w:bCs/>
      <w:sz w:val="20"/>
      <w:szCs w:val="20"/>
    </w:rPr>
  </w:style>
  <w:style w:type="character" w:styleId="HiperlinkVisitado">
    <w:name w:val="FollowedHyperlink"/>
    <w:basedOn w:val="Fontepargpadro"/>
    <w:uiPriority w:val="99"/>
    <w:semiHidden/>
    <w:unhideWhenUsed/>
    <w:rsid w:val="00D14521"/>
    <w:rPr>
      <w:color w:val="954F72" w:themeColor="followedHyperlink"/>
      <w:u w:val="single"/>
    </w:rPr>
  </w:style>
  <w:style w:type="paragraph" w:styleId="Cabealho">
    <w:name w:val="header"/>
    <w:basedOn w:val="Normal"/>
    <w:link w:val="CabealhoChar"/>
    <w:uiPriority w:val="99"/>
    <w:unhideWhenUsed/>
    <w:rsid w:val="00484B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4BBE"/>
  </w:style>
  <w:style w:type="paragraph" w:styleId="Rodap">
    <w:name w:val="footer"/>
    <w:basedOn w:val="Normal"/>
    <w:link w:val="RodapChar"/>
    <w:uiPriority w:val="99"/>
    <w:unhideWhenUsed/>
    <w:rsid w:val="00484BBE"/>
    <w:pPr>
      <w:tabs>
        <w:tab w:val="center" w:pos="4252"/>
        <w:tab w:val="right" w:pos="8504"/>
      </w:tabs>
      <w:spacing w:after="0" w:line="240" w:lineRule="auto"/>
    </w:pPr>
  </w:style>
  <w:style w:type="character" w:customStyle="1" w:styleId="RodapChar">
    <w:name w:val="Rodapé Char"/>
    <w:basedOn w:val="Fontepargpadro"/>
    <w:link w:val="Rodap"/>
    <w:uiPriority w:val="99"/>
    <w:rsid w:val="00484BB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istoria.life/eventos"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evento@popupmuseusbrasil.historia.life"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historia.life/even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hannel/UCxubXYRk4TNX31frldUcgdA" TargetMode="External"/><Relationship Id="rId5" Type="http://schemas.openxmlformats.org/officeDocument/2006/relationships/settings" Target="settings.xml"/><Relationship Id="rId15" Type="http://schemas.openxmlformats.org/officeDocument/2006/relationships/hyperlink" Target="https://sid.usal.es/idocs/F8/FDO22225/elaborar_textos_lectura_facil.pdf" TargetMode="External"/><Relationship Id="rId10" Type="http://schemas.openxmlformats.org/officeDocument/2006/relationships/hyperlink" Target="https://www.gov.br/mj/pt-br/assuntos/seus-direitos/classificacao-1/guia-pratico/classind-guia-pratico-de-audiovisual-3o-ed.pdf/view" TargetMode="External"/><Relationship Id="rId19" Type="http://schemas.openxmlformats.org/officeDocument/2006/relationships/hyperlink" Target="http://lattes.cnpq.br/1310902714344771" TargetMode="Externa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eventos.museu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vzJk5QKkRn9TfBe9wLkjFP+TYw==">AMUW2mU0q7E/Ld/qkwp1OtQ+NVjPvOMHvXFzOyz7wgYhUdNCGKB2Jv+n5Rn9o3a1s67HKa5BOKG8HS96Twb38cMwmOeX63uSvtHDIbFVnFq55PlCMWqROjOxXEnSlXbgZtdWzkHDdnWr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MestradoHistória</dc:creator>
  <cp:lastModifiedBy>MestradoHistória</cp:lastModifiedBy>
  <cp:revision>2</cp:revision>
  <cp:lastPrinted>2021-08-10T12:56:00Z</cp:lastPrinted>
  <dcterms:created xsi:type="dcterms:W3CDTF">2021-08-23T13:47:00Z</dcterms:created>
  <dcterms:modified xsi:type="dcterms:W3CDTF">2021-08-23T13:47:00Z</dcterms:modified>
</cp:coreProperties>
</file>